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6BE0D" w14:textId="3800FCF3" w:rsidR="001569FC" w:rsidRPr="00F14E61" w:rsidRDefault="001569FC" w:rsidP="001569FC">
      <w:pPr>
        <w:jc w:val="center"/>
        <w:rPr>
          <w:rFonts w:ascii="Arial" w:eastAsia="ヒラギノ角ゴ Pro W3" w:hAnsi="Arial" w:cs="Arial"/>
          <w:b/>
          <w:sz w:val="36"/>
          <w:szCs w:val="36"/>
          <w:lang w:val="en-GB"/>
        </w:rPr>
      </w:pPr>
      <w:r w:rsidRPr="00F14E61">
        <w:rPr>
          <w:rFonts w:ascii="Arial" w:eastAsia="ヒラギノ角ゴ Pro W3" w:hAnsi="Arial" w:cs="Arial"/>
          <w:b/>
          <w:sz w:val="36"/>
          <w:szCs w:val="36"/>
          <w:lang w:val="en-GB"/>
        </w:rPr>
        <w:t xml:space="preserve">Working with </w:t>
      </w:r>
      <w:r>
        <w:rPr>
          <w:rFonts w:ascii="Arial" w:eastAsia="ヒラギノ角ゴ Pro W3" w:hAnsi="Arial" w:cs="Arial"/>
          <w:b/>
          <w:sz w:val="36"/>
          <w:szCs w:val="36"/>
          <w:lang w:val="en-GB"/>
        </w:rPr>
        <w:t>BE-CEM-EPR</w:t>
      </w:r>
      <w:r w:rsidRPr="00F14E61">
        <w:rPr>
          <w:rFonts w:ascii="Arial" w:eastAsia="ヒラギノ角ゴ Pro W3" w:hAnsi="Arial" w:cs="Arial"/>
          <w:b/>
          <w:sz w:val="36"/>
          <w:szCs w:val="36"/>
          <w:lang w:val="en-GB"/>
        </w:rPr>
        <w:t>-WS electronic</w:t>
      </w:r>
      <w:r>
        <w:rPr>
          <w:rFonts w:ascii="Arial" w:eastAsia="ヒラギノ角ゴ Pro W3" w:hAnsi="Arial" w:cs="Arial"/>
          <w:b/>
          <w:sz w:val="36"/>
          <w:szCs w:val="36"/>
          <w:lang w:val="en-GB"/>
        </w:rPr>
        <w:t>s</w:t>
      </w:r>
      <w:r w:rsidRPr="00F14E61">
        <w:rPr>
          <w:rFonts w:ascii="Arial" w:eastAsia="ヒラギノ角ゴ Pro W3" w:hAnsi="Arial" w:cs="Arial"/>
          <w:b/>
          <w:sz w:val="36"/>
          <w:szCs w:val="36"/>
          <w:lang w:val="en-GB"/>
        </w:rPr>
        <w:t xml:space="preserve"> assembly workshop: </w:t>
      </w:r>
      <w:r>
        <w:rPr>
          <w:rFonts w:ascii="Arial" w:eastAsia="ヒラギノ角ゴ Pro W3" w:hAnsi="Arial" w:cs="Arial"/>
          <w:b/>
          <w:sz w:val="36"/>
          <w:szCs w:val="36"/>
          <w:lang w:val="en-GB"/>
        </w:rPr>
        <w:t>how to guide</w:t>
      </w:r>
    </w:p>
    <w:p w14:paraId="00F5C0F5" w14:textId="77777777" w:rsidR="001569FC" w:rsidRPr="00F14E61" w:rsidRDefault="001569FC" w:rsidP="001569FC">
      <w:pPr>
        <w:jc w:val="center"/>
        <w:rPr>
          <w:rFonts w:ascii="Arial" w:eastAsia="ヒラギノ角ゴ Pro W3" w:hAnsi="Arial" w:cs="Arial"/>
          <w:b/>
          <w:sz w:val="36"/>
          <w:szCs w:val="36"/>
          <w:lang w:val="en-GB"/>
        </w:rPr>
      </w:pPr>
    </w:p>
    <w:p w14:paraId="6EF82E60" w14:textId="77777777" w:rsidR="001569FC" w:rsidRDefault="001569FC" w:rsidP="001569FC">
      <w:pPr>
        <w:pStyle w:val="CERNprochead1"/>
        <w:numPr>
          <w:ilvl w:val="0"/>
          <w:numId w:val="2"/>
        </w:numPr>
        <w:rPr>
          <w:rFonts w:eastAsia="ヒラギノ角ゴ Pro W3"/>
        </w:rPr>
      </w:pPr>
      <w:r>
        <w:rPr>
          <w:rFonts w:eastAsia="ヒラギノ角ゴ Pro W3"/>
        </w:rPr>
        <w:t>Introduction</w:t>
      </w:r>
    </w:p>
    <w:p w14:paraId="4217FBA2" w14:textId="6371AA54" w:rsidR="001569FC" w:rsidRPr="00F14E61" w:rsidRDefault="001569FC" w:rsidP="001569FC">
      <w:pPr>
        <w:pStyle w:val="CERNprocbody"/>
        <w:rPr>
          <w:rFonts w:eastAsia="ヒラギノ角ゴ Pro W3"/>
          <w:lang w:val="en-GB"/>
        </w:rPr>
      </w:pPr>
      <w:r w:rsidRPr="00F14E61">
        <w:rPr>
          <w:rFonts w:eastAsia="ヒラギノ角ゴ Pro W3"/>
          <w:lang w:val="en-GB"/>
        </w:rPr>
        <w:t>The goal of this document</w:t>
      </w:r>
      <w:r>
        <w:rPr>
          <w:rFonts w:eastAsia="ヒラギノ角ゴ Pro W3"/>
          <w:lang w:val="en-GB"/>
        </w:rPr>
        <w:t xml:space="preserve"> is to provide you guidelines in order to help you working with </w:t>
      </w:r>
      <w:r>
        <w:rPr>
          <w:rFonts w:eastAsia="ヒラギノ角ゴ Pro W3"/>
          <w:lang w:val="en-GB"/>
        </w:rPr>
        <w:t>BE-CEM-EPR</w:t>
      </w:r>
      <w:r>
        <w:rPr>
          <w:rFonts w:eastAsia="ヒラギノ角ゴ Pro W3"/>
          <w:lang w:val="en-GB"/>
        </w:rPr>
        <w:t>-WS assembly workshop in the best possible conditions</w:t>
      </w:r>
      <w:r w:rsidRPr="00F14E61">
        <w:rPr>
          <w:rFonts w:eastAsia="ヒラギノ角ゴ Pro W3"/>
          <w:lang w:val="en-GB"/>
        </w:rPr>
        <w:t>.</w:t>
      </w:r>
    </w:p>
    <w:p w14:paraId="2D1D444E" w14:textId="77777777" w:rsidR="001569FC" w:rsidRPr="00F14E61" w:rsidRDefault="001569FC" w:rsidP="001569FC">
      <w:pPr>
        <w:pStyle w:val="CERNprocbody"/>
        <w:rPr>
          <w:rFonts w:eastAsia="ヒラギノ角ゴ Pro W3"/>
          <w:lang w:val="en-GB"/>
        </w:rPr>
      </w:pPr>
      <w:r w:rsidRPr="00F14E61">
        <w:rPr>
          <w:rFonts w:eastAsia="ヒラギノ角ゴ Pro W3"/>
          <w:lang w:val="en-GB"/>
        </w:rPr>
        <w:t>Below are detailed the file</w:t>
      </w:r>
      <w:r>
        <w:rPr>
          <w:rFonts w:eastAsia="ヒラギノ角ゴ Pro W3"/>
          <w:lang w:val="en-GB"/>
        </w:rPr>
        <w:t xml:space="preserve"> </w:t>
      </w:r>
      <w:r w:rsidRPr="00F14E61">
        <w:rPr>
          <w:rFonts w:eastAsia="ヒラギノ角ゴ Pro W3"/>
          <w:lang w:val="en-GB"/>
        </w:rPr>
        <w:t>s</w:t>
      </w:r>
      <w:r>
        <w:rPr>
          <w:rFonts w:eastAsia="ヒラギノ角ゴ Pro W3"/>
          <w:lang w:val="en-GB"/>
        </w:rPr>
        <w:t>ets</w:t>
      </w:r>
      <w:r w:rsidRPr="00F14E61">
        <w:rPr>
          <w:rFonts w:eastAsia="ヒラギノ角ゴ Pro W3"/>
          <w:lang w:val="en-GB"/>
        </w:rPr>
        <w:t xml:space="preserve"> and parts that shall be provided by you </w:t>
      </w:r>
      <w:r>
        <w:rPr>
          <w:rFonts w:eastAsia="ヒラギノ角ゴ Pro W3"/>
          <w:lang w:val="en-GB"/>
        </w:rPr>
        <w:t>so that we can</w:t>
      </w:r>
      <w:r w:rsidRPr="00F14E61">
        <w:rPr>
          <w:rFonts w:eastAsia="ヒラギノ角ゴ Pro W3"/>
          <w:lang w:val="en-GB"/>
        </w:rPr>
        <w:t xml:space="preserve"> assemble your boards in compliance with your delivery lead time and quality expectations.</w:t>
      </w:r>
    </w:p>
    <w:p w14:paraId="56D21EA1" w14:textId="77777777" w:rsidR="001569FC" w:rsidRDefault="001569FC" w:rsidP="001569FC">
      <w:pPr>
        <w:pStyle w:val="CERNprochead1"/>
        <w:numPr>
          <w:ilvl w:val="0"/>
          <w:numId w:val="2"/>
        </w:numPr>
        <w:rPr>
          <w:rFonts w:eastAsia="ヒラギノ角ゴ Pro W3"/>
        </w:rPr>
      </w:pPr>
      <w:r>
        <w:rPr>
          <w:rFonts w:eastAsia="ヒラギノ角ゴ Pro W3"/>
        </w:rPr>
        <w:t>Files to be provided</w:t>
      </w:r>
    </w:p>
    <w:p w14:paraId="55EDEC77" w14:textId="77777777" w:rsidR="001569FC" w:rsidRPr="00BB02D4" w:rsidRDefault="001569FC" w:rsidP="001569FC">
      <w:pPr>
        <w:pStyle w:val="CERNprocbody"/>
        <w:rPr>
          <w:rFonts w:eastAsia="ヒラギノ角ゴ Pro W3"/>
          <w:lang w:val="en-GB"/>
        </w:rPr>
      </w:pPr>
      <w:r w:rsidRPr="00BB02D4">
        <w:rPr>
          <w:rFonts w:eastAsia="ヒラギノ角ゴ Pro W3"/>
          <w:lang w:val="en-GB"/>
        </w:rPr>
        <w:t xml:space="preserve">In order to program the machines and eventually order </w:t>
      </w:r>
      <w:r>
        <w:rPr>
          <w:rFonts w:eastAsia="ヒラギノ角ゴ Pro W3"/>
          <w:lang w:val="en-GB"/>
        </w:rPr>
        <w:t>the required</w:t>
      </w:r>
      <w:r w:rsidRPr="00BB02D4">
        <w:rPr>
          <w:rFonts w:eastAsia="ヒラギノ角ゴ Pro W3"/>
          <w:lang w:val="en-GB"/>
        </w:rPr>
        <w:t xml:space="preserve"> tooling, some files are mandatory. Below are descr</w:t>
      </w:r>
      <w:r>
        <w:rPr>
          <w:rFonts w:eastAsia="ヒラギノ角ゴ Pro W3"/>
          <w:lang w:val="en-GB"/>
        </w:rPr>
        <w:t>ibed the different options</w:t>
      </w:r>
      <w:r w:rsidRPr="00BB02D4">
        <w:rPr>
          <w:rFonts w:eastAsia="ヒラギノ角ゴ Pro W3"/>
          <w:lang w:val="en-GB"/>
        </w:rPr>
        <w:t xml:space="preserve"> available with respect to different situations.</w:t>
      </w:r>
    </w:p>
    <w:p w14:paraId="2395733D" w14:textId="77777777" w:rsidR="001569FC" w:rsidRPr="00BB02D4" w:rsidRDefault="001569FC" w:rsidP="001569FC">
      <w:pPr>
        <w:pStyle w:val="CERNprocbody"/>
        <w:rPr>
          <w:rFonts w:eastAsia="ヒラギノ角ゴ Pro W3"/>
          <w:lang w:val="en-GB"/>
        </w:rPr>
      </w:pPr>
      <w:r w:rsidRPr="00BB02D4">
        <w:rPr>
          <w:rFonts w:eastAsia="ヒラギノ角ゴ Pro W3"/>
          <w:lang w:val="en-GB"/>
        </w:rPr>
        <w:t>Side note: those files are mandatory only in the event of SMD parts assembly. For through hole parts, a bill of material with a circuit drawing showing parts position are enough for us to do the job.</w:t>
      </w:r>
    </w:p>
    <w:p w14:paraId="3772B51D" w14:textId="2C59851C" w:rsidR="001569FC" w:rsidRPr="00BB02D4" w:rsidRDefault="001569FC" w:rsidP="001569FC">
      <w:pPr>
        <w:pStyle w:val="CERNprochead2"/>
        <w:numPr>
          <w:ilvl w:val="1"/>
          <w:numId w:val="2"/>
        </w:numPr>
        <w:rPr>
          <w:lang w:val="en-GB"/>
        </w:rPr>
      </w:pPr>
      <w:r w:rsidRPr="00BB02D4">
        <w:rPr>
          <w:lang w:val="en-GB"/>
        </w:rPr>
        <w:t xml:space="preserve">Circuits designed by </w:t>
      </w:r>
      <w:r>
        <w:rPr>
          <w:lang w:val="en-GB"/>
        </w:rPr>
        <w:t>BE-CEM-EPR</w:t>
      </w:r>
      <w:r>
        <w:rPr>
          <w:lang w:val="en-GB"/>
        </w:rPr>
        <w:t xml:space="preserve"> design office</w:t>
      </w:r>
    </w:p>
    <w:p w14:paraId="469AFE17" w14:textId="77777777" w:rsidR="001569FC" w:rsidRPr="005C550E" w:rsidRDefault="001569FC" w:rsidP="001569FC">
      <w:pPr>
        <w:pStyle w:val="CERNprocbody"/>
        <w:rPr>
          <w:rFonts w:eastAsia="ヒラギノ角ゴ Pro W3"/>
          <w:lang w:val="en-GB"/>
        </w:rPr>
      </w:pPr>
      <w:r w:rsidRPr="00BB02D4">
        <w:rPr>
          <w:rFonts w:eastAsia="ヒラギノ角ゴ Pro W3"/>
          <w:lang w:val="en-GB"/>
        </w:rPr>
        <w:t xml:space="preserve">If your circuit has been designed by our design office and thus has an EDA number into EDMS, then you don’t have to take care of that part as the design office automatically generates the required files. </w:t>
      </w:r>
      <w:r w:rsidRPr="005C550E">
        <w:rPr>
          <w:rFonts w:eastAsia="ヒラギノ角ゴ Pro W3"/>
          <w:lang w:val="en-GB"/>
        </w:rPr>
        <w:t>So</w:t>
      </w:r>
      <w:r>
        <w:rPr>
          <w:rFonts w:eastAsia="ヒラギノ角ゴ Pro W3"/>
          <w:lang w:val="en-GB"/>
        </w:rPr>
        <w:t xml:space="preserve"> then</w:t>
      </w:r>
      <w:r w:rsidRPr="005C550E">
        <w:rPr>
          <w:rFonts w:eastAsia="ヒラギノ角ゴ Pro W3"/>
          <w:lang w:val="en-GB"/>
        </w:rPr>
        <w:t xml:space="preserve"> you only have to take care of the parts supply.</w:t>
      </w:r>
    </w:p>
    <w:p w14:paraId="4312890E" w14:textId="77777777" w:rsidR="001569FC" w:rsidRPr="004D2539" w:rsidRDefault="001569FC" w:rsidP="001569FC">
      <w:pPr>
        <w:pStyle w:val="CERNprochead2"/>
        <w:numPr>
          <w:ilvl w:val="1"/>
          <w:numId w:val="2"/>
        </w:numPr>
        <w:rPr>
          <w:lang w:val="en-GB"/>
        </w:rPr>
      </w:pPr>
      <w:r w:rsidRPr="004D2539">
        <w:rPr>
          <w:lang w:val="en-GB"/>
        </w:rPr>
        <w:t>Circuits designed by the customer</w:t>
      </w:r>
    </w:p>
    <w:p w14:paraId="3920A99D" w14:textId="77777777" w:rsidR="001569FC" w:rsidRPr="004D2539" w:rsidRDefault="001569FC" w:rsidP="001569FC">
      <w:pPr>
        <w:pStyle w:val="CERNprocbody"/>
        <w:rPr>
          <w:rFonts w:eastAsia="ヒラギノ角ゴ Pro W3"/>
          <w:lang w:val="en-GB"/>
        </w:rPr>
      </w:pPr>
      <w:r w:rsidRPr="004D2539">
        <w:rPr>
          <w:rFonts w:eastAsia="ヒラギノ角ゴ Pro W3"/>
          <w:lang w:val="en-GB"/>
        </w:rPr>
        <w:t>If you have designed your ci</w:t>
      </w:r>
      <w:r>
        <w:rPr>
          <w:rFonts w:eastAsia="ヒラギノ角ゴ Pro W3"/>
          <w:lang w:val="en-GB"/>
        </w:rPr>
        <w:t>rcuits on your own, then you shall</w:t>
      </w:r>
      <w:r w:rsidRPr="004D2539">
        <w:rPr>
          <w:rFonts w:eastAsia="ヒラギノ角ゴ Pro W3"/>
          <w:lang w:val="en-GB"/>
        </w:rPr>
        <w:t xml:space="preserve"> provide us</w:t>
      </w:r>
      <w:r>
        <w:rPr>
          <w:rFonts w:eastAsia="ヒラギノ角ゴ Pro W3"/>
          <w:lang w:val="en-GB"/>
        </w:rPr>
        <w:t xml:space="preserve"> one of the following file set</w:t>
      </w:r>
      <w:r w:rsidRPr="004D2539">
        <w:rPr>
          <w:rFonts w:eastAsia="ヒラギノ角ゴ Pro W3"/>
          <w:lang w:val="en-GB"/>
        </w:rPr>
        <w:t>.</w:t>
      </w:r>
    </w:p>
    <w:p w14:paraId="3517C979" w14:textId="77777777" w:rsidR="001569FC" w:rsidRPr="00A96744" w:rsidRDefault="001569FC" w:rsidP="001569FC">
      <w:pPr>
        <w:pStyle w:val="CERNprochead3"/>
        <w:numPr>
          <w:ilvl w:val="2"/>
          <w:numId w:val="2"/>
        </w:numPr>
        <w:rPr>
          <w:rFonts w:eastAsia="ヒラギノ角ゴ Pro W3"/>
          <w:lang w:val="en-GB"/>
        </w:rPr>
      </w:pPr>
      <w:r>
        <w:rPr>
          <w:rFonts w:eastAsia="ヒラギノ角ゴ Pro W3"/>
          <w:lang w:val="en-GB"/>
        </w:rPr>
        <w:t xml:space="preserve">ASCII </w:t>
      </w:r>
      <w:r w:rsidRPr="00A96744">
        <w:rPr>
          <w:rFonts w:eastAsia="ヒラギノ角ゴ Pro W3"/>
          <w:lang w:val="en-GB"/>
        </w:rPr>
        <w:t>CAD file, panel gerber file and bill of material</w:t>
      </w:r>
    </w:p>
    <w:p w14:paraId="6C98EDD6" w14:textId="77777777" w:rsidR="001569FC" w:rsidRPr="00637A3E" w:rsidRDefault="001569FC" w:rsidP="001569FC">
      <w:pPr>
        <w:pStyle w:val="CERNprocbody"/>
        <w:rPr>
          <w:rFonts w:eastAsia="ヒラギノ角ゴ Pro W3"/>
          <w:lang w:val="en-GB"/>
        </w:rPr>
      </w:pPr>
      <w:r w:rsidRPr="00A96744">
        <w:rPr>
          <w:rFonts w:eastAsia="ヒラギノ角ゴ Pro W3"/>
          <w:lang w:val="en-GB"/>
        </w:rPr>
        <w:t xml:space="preserve">This file set </w:t>
      </w:r>
      <w:r>
        <w:rPr>
          <w:rFonts w:eastAsia="ヒラギノ角ゴ Pro W3"/>
          <w:lang w:val="en-GB"/>
        </w:rPr>
        <w:t>is the most conve</w:t>
      </w:r>
      <w:r w:rsidRPr="00A96744">
        <w:rPr>
          <w:rFonts w:eastAsia="ヒラギノ角ゴ Pro W3"/>
          <w:lang w:val="en-GB"/>
        </w:rPr>
        <w:t xml:space="preserve">nient for us to assemble your board. </w:t>
      </w:r>
      <w:r w:rsidRPr="00637A3E">
        <w:rPr>
          <w:rFonts w:eastAsia="ヒラギノ角ゴ Pro W3"/>
          <w:lang w:val="en-GB"/>
        </w:rPr>
        <w:t>In this case, you have to provide us the following files:</w:t>
      </w:r>
    </w:p>
    <w:p w14:paraId="41E92480" w14:textId="77777777" w:rsidR="001569FC" w:rsidRDefault="001569FC" w:rsidP="001569FC">
      <w:pPr>
        <w:pStyle w:val="CERNprocliste"/>
        <w:rPr>
          <w:rFonts w:eastAsia="ヒラギノ角ゴ Pro W3"/>
        </w:rPr>
      </w:pPr>
      <w:r>
        <w:rPr>
          <w:rFonts w:eastAsia="ヒラギノ角ゴ Pro W3"/>
        </w:rPr>
        <w:t>Circuit CAD file in ASCII format</w:t>
      </w:r>
    </w:p>
    <w:p w14:paraId="282A22C9" w14:textId="77777777" w:rsidR="001569FC" w:rsidRPr="00637A3E" w:rsidRDefault="001569FC" w:rsidP="001569FC">
      <w:pPr>
        <w:pStyle w:val="CERNprocresultat"/>
        <w:ind w:hanging="357"/>
        <w:rPr>
          <w:rFonts w:eastAsia="ヒラギノ角ゴ Pro W3"/>
          <w:lang w:val="en-GB"/>
        </w:rPr>
      </w:pPr>
      <w:r w:rsidRPr="00637A3E">
        <w:rPr>
          <w:rFonts w:eastAsia="ヒラギノ角ゴ Pro W3"/>
          <w:lang w:val="en-GB"/>
        </w:rPr>
        <w:t>To generate this file, please refer to the following side document « Aegis_Cad_Import_Guide-V_7_6.pdf » that describes the steps to follow with respect to the CAD software you are using</w:t>
      </w:r>
    </w:p>
    <w:p w14:paraId="73853C27" w14:textId="77777777" w:rsidR="001569FC" w:rsidRDefault="001569FC" w:rsidP="001569FC">
      <w:pPr>
        <w:pStyle w:val="CERNprocliste"/>
        <w:rPr>
          <w:rFonts w:eastAsia="ヒラギノ角ゴ Pro W3"/>
        </w:rPr>
      </w:pPr>
      <w:r>
        <w:rPr>
          <w:rFonts w:eastAsia="ヒラギノ角ゴ Pro W3"/>
        </w:rPr>
        <w:t>Panel gerber file</w:t>
      </w:r>
    </w:p>
    <w:p w14:paraId="59619AC7" w14:textId="77777777" w:rsidR="001569FC" w:rsidRPr="00637A3E" w:rsidRDefault="001569FC" w:rsidP="001569FC">
      <w:pPr>
        <w:pStyle w:val="CERNprocresultat"/>
        <w:ind w:hanging="357"/>
        <w:rPr>
          <w:rFonts w:eastAsia="ヒラギノ角ゴ Pro W3"/>
          <w:lang w:val="en-GB"/>
        </w:rPr>
      </w:pPr>
      <w:r w:rsidRPr="00637A3E">
        <w:rPr>
          <w:rFonts w:eastAsia="ヒラギノ角ゴ Pro W3"/>
          <w:lang w:val="en-GB"/>
        </w:rPr>
        <w:t>If your board is panelised, then you have to provide us the panel gerber file</w:t>
      </w:r>
    </w:p>
    <w:p w14:paraId="107BB2D1" w14:textId="77777777" w:rsidR="001569FC" w:rsidRDefault="001569FC" w:rsidP="001569FC">
      <w:pPr>
        <w:pStyle w:val="CERNprocliste"/>
        <w:rPr>
          <w:rFonts w:eastAsia="ヒラギノ角ゴ Pro W3"/>
        </w:rPr>
      </w:pPr>
      <w:r>
        <w:rPr>
          <w:rFonts w:eastAsia="ヒラギノ角ゴ Pro W3"/>
        </w:rPr>
        <w:t>BOM file</w:t>
      </w:r>
    </w:p>
    <w:p w14:paraId="7487AC54" w14:textId="77777777" w:rsidR="001569FC" w:rsidRPr="00637A3E" w:rsidRDefault="001569FC" w:rsidP="001569FC">
      <w:pPr>
        <w:pStyle w:val="CERNprocresultat"/>
        <w:ind w:hanging="357"/>
        <w:rPr>
          <w:rFonts w:eastAsia="ヒラギノ角ゴ Pro W3"/>
          <w:lang w:val="en-GB"/>
        </w:rPr>
      </w:pPr>
      <w:r w:rsidRPr="00637A3E">
        <w:rPr>
          <w:rFonts w:eastAsia="ヒラギノ角ゴ Pro W3"/>
          <w:lang w:val="en-GB"/>
        </w:rPr>
        <w:t>The file can be provided in text or excel format including parts references</w:t>
      </w:r>
      <w:r>
        <w:rPr>
          <w:rFonts w:eastAsia="ヒラギノ角ゴ Pro W3"/>
          <w:lang w:val="en-GB"/>
        </w:rPr>
        <w:t xml:space="preserve"> (C1, R1, IC1, etc) as well as part numbers</w:t>
      </w:r>
      <w:r w:rsidRPr="00637A3E">
        <w:rPr>
          <w:rFonts w:eastAsia="ヒラギノ角ゴ Pro W3"/>
          <w:lang w:val="en-GB"/>
        </w:rPr>
        <w:t xml:space="preserve"> (10k/1%/100PPM, etc)</w:t>
      </w:r>
      <w:r>
        <w:rPr>
          <w:rFonts w:eastAsia="ヒラギノ角ゴ Pro W3"/>
          <w:lang w:val="en-GB"/>
        </w:rPr>
        <w:t xml:space="preserve"> and case (0603, SOT23, etc)</w:t>
      </w:r>
    </w:p>
    <w:p w14:paraId="13EAF965" w14:textId="77777777" w:rsidR="001569FC" w:rsidRPr="00B73052" w:rsidRDefault="001569FC" w:rsidP="001569FC">
      <w:pPr>
        <w:pStyle w:val="CERNprochead3"/>
        <w:numPr>
          <w:ilvl w:val="0"/>
          <w:numId w:val="0"/>
        </w:numPr>
        <w:ind w:left="720"/>
        <w:rPr>
          <w:rFonts w:eastAsia="ヒラギノ角ゴ Pro W3"/>
          <w:lang w:val="en-GB"/>
        </w:rPr>
      </w:pPr>
      <w:r w:rsidRPr="00B73052">
        <w:rPr>
          <w:rFonts w:eastAsia="ヒラギノ角ゴ Pro W3"/>
          <w:lang w:val="en-GB"/>
        </w:rPr>
        <w:br w:type="page"/>
      </w:r>
      <w:r w:rsidRPr="00B73052">
        <w:rPr>
          <w:rFonts w:eastAsia="ヒラギノ角ゴ Pro W3"/>
          <w:lang w:val="en-GB"/>
        </w:rPr>
        <w:lastRenderedPageBreak/>
        <w:t>ODB++ file, panel gerber and bill of material</w:t>
      </w:r>
    </w:p>
    <w:p w14:paraId="386E5A4E" w14:textId="77777777" w:rsidR="001569FC" w:rsidRPr="00B73052" w:rsidRDefault="001569FC" w:rsidP="001569FC">
      <w:pPr>
        <w:pStyle w:val="CERNprocbody"/>
        <w:rPr>
          <w:rFonts w:eastAsia="ヒラギノ角ゴ Pro W3"/>
          <w:lang w:val="en-GB"/>
        </w:rPr>
      </w:pPr>
      <w:r w:rsidRPr="00B73052">
        <w:rPr>
          <w:rFonts w:eastAsia="ヒラギノ角ゴ Pro W3"/>
          <w:lang w:val="en-GB"/>
        </w:rPr>
        <w:t>This file set is less convenient</w:t>
      </w:r>
      <w:r>
        <w:rPr>
          <w:rFonts w:eastAsia="ヒラギノ角ゴ Pro W3"/>
          <w:lang w:val="en-GB"/>
        </w:rPr>
        <w:t xml:space="preserve"> but is still allowing us to assemble your board in good conditions.</w:t>
      </w:r>
    </w:p>
    <w:p w14:paraId="7C8B282A" w14:textId="77777777" w:rsidR="001569FC" w:rsidRPr="00B73052" w:rsidRDefault="001569FC" w:rsidP="001569FC">
      <w:pPr>
        <w:pStyle w:val="CERNprocliste"/>
        <w:rPr>
          <w:rFonts w:eastAsia="ヒラギノ角ゴ Pro W3"/>
          <w:lang w:val="en-GB"/>
        </w:rPr>
      </w:pPr>
      <w:r w:rsidRPr="00B73052">
        <w:rPr>
          <w:rFonts w:eastAsia="ヒラギノ角ゴ Pro W3"/>
          <w:lang w:val="en-GB"/>
        </w:rPr>
        <w:t>ODB++ file of your design</w:t>
      </w:r>
    </w:p>
    <w:p w14:paraId="0190DE8E" w14:textId="77777777" w:rsidR="001569FC" w:rsidRPr="00B73052" w:rsidRDefault="001569FC" w:rsidP="001569FC">
      <w:pPr>
        <w:pStyle w:val="CERNprocresultat"/>
        <w:ind w:hanging="357"/>
        <w:rPr>
          <w:rFonts w:eastAsia="ヒラギノ角ゴ Pro W3"/>
          <w:lang w:val="en-GB"/>
        </w:rPr>
      </w:pPr>
      <w:r w:rsidRPr="00B73052">
        <w:rPr>
          <w:rFonts w:eastAsia="ヒラギノ角ゴ Pro W3"/>
          <w:lang w:val="en-GB"/>
        </w:rPr>
        <w:t xml:space="preserve">An ODB++ export of your design including assembly data; BEWARE, </w:t>
      </w:r>
      <w:r>
        <w:rPr>
          <w:rFonts w:eastAsia="ヒラギノ角ゴ Pro W3"/>
          <w:lang w:val="en-GB"/>
        </w:rPr>
        <w:t>in general, ODB++ files provided by PCB manufacturers only contains manufacturing data and lack assembly ones, rendering this file set useless for us</w:t>
      </w:r>
    </w:p>
    <w:p w14:paraId="2DB6947A" w14:textId="77777777" w:rsidR="001569FC" w:rsidRDefault="001569FC" w:rsidP="001569FC">
      <w:pPr>
        <w:pStyle w:val="CERNprocliste"/>
        <w:rPr>
          <w:rFonts w:eastAsia="ヒラギノ角ゴ Pro W3"/>
        </w:rPr>
      </w:pPr>
      <w:r>
        <w:rPr>
          <w:rFonts w:eastAsia="ヒラギノ角ゴ Pro W3"/>
        </w:rPr>
        <w:t>Panel gerber file</w:t>
      </w:r>
    </w:p>
    <w:p w14:paraId="506ACA36" w14:textId="77777777" w:rsidR="001569FC" w:rsidRPr="00B73052" w:rsidRDefault="001569FC" w:rsidP="001569FC">
      <w:pPr>
        <w:pStyle w:val="CERNprocresultat"/>
        <w:ind w:hanging="357"/>
        <w:rPr>
          <w:rFonts w:eastAsia="ヒラギノ角ゴ Pro W3"/>
          <w:lang w:val="en-GB"/>
        </w:rPr>
      </w:pPr>
      <w:r w:rsidRPr="00637A3E">
        <w:rPr>
          <w:rFonts w:eastAsia="ヒラギノ角ゴ Pro W3"/>
          <w:lang w:val="en-GB"/>
        </w:rPr>
        <w:t>If your board is panelised, then you have to provide us the panel gerber file</w:t>
      </w:r>
    </w:p>
    <w:p w14:paraId="2BDC604F" w14:textId="77777777" w:rsidR="001569FC" w:rsidRDefault="001569FC" w:rsidP="001569FC">
      <w:pPr>
        <w:pStyle w:val="CERNprocliste"/>
        <w:rPr>
          <w:rFonts w:eastAsia="ヒラギノ角ゴ Pro W3"/>
        </w:rPr>
      </w:pPr>
      <w:r>
        <w:rPr>
          <w:rFonts w:eastAsia="ヒラギノ角ゴ Pro W3"/>
        </w:rPr>
        <w:t>BOM file</w:t>
      </w:r>
    </w:p>
    <w:p w14:paraId="40677B09" w14:textId="77777777" w:rsidR="001569FC" w:rsidRPr="00B73052" w:rsidRDefault="001569FC" w:rsidP="001569FC">
      <w:pPr>
        <w:pStyle w:val="CERNprocresultat"/>
        <w:ind w:hanging="357"/>
        <w:rPr>
          <w:rFonts w:eastAsia="ヒラギノ角ゴ Pro W3"/>
          <w:lang w:val="en-GB"/>
        </w:rPr>
      </w:pPr>
      <w:r w:rsidRPr="00B73052">
        <w:rPr>
          <w:rFonts w:eastAsia="ヒラギノ角ゴ Pro W3"/>
          <w:lang w:val="en-GB"/>
        </w:rPr>
        <w:t>The file can be provided in text or excel format including parts references (C1, R1, IC1, etc) as well as part numbers (10k/1%/100PPM, etc) and case (0603, SOT23, etc)</w:t>
      </w:r>
    </w:p>
    <w:p w14:paraId="5CE7D4EB" w14:textId="77777777" w:rsidR="001569FC" w:rsidRPr="00B73052" w:rsidRDefault="001569FC" w:rsidP="001569FC">
      <w:pPr>
        <w:pStyle w:val="CERNprochead3"/>
        <w:numPr>
          <w:ilvl w:val="2"/>
          <w:numId w:val="2"/>
        </w:numPr>
        <w:rPr>
          <w:rFonts w:eastAsia="ヒラギノ角ゴ Pro W3"/>
          <w:lang w:val="en-GB"/>
        </w:rPr>
      </w:pPr>
      <w:r w:rsidRPr="00B73052">
        <w:rPr>
          <w:rFonts w:eastAsia="ヒラギノ角ゴ Pro W3"/>
          <w:lang w:val="en-GB"/>
        </w:rPr>
        <w:t>Gerber files, pick and place file and bill of material</w:t>
      </w:r>
    </w:p>
    <w:p w14:paraId="44E0349B" w14:textId="77777777" w:rsidR="001569FC" w:rsidRPr="00B73052" w:rsidRDefault="001569FC" w:rsidP="001569FC">
      <w:pPr>
        <w:pStyle w:val="CERNprocbody"/>
        <w:rPr>
          <w:rFonts w:eastAsia="ヒラギノ角ゴ Pro W3"/>
          <w:lang w:val="en-GB"/>
        </w:rPr>
      </w:pPr>
      <w:r w:rsidRPr="00B73052">
        <w:rPr>
          <w:rFonts w:eastAsia="ヒラギノ角ゴ Pro W3"/>
          <w:lang w:val="en-GB"/>
        </w:rPr>
        <w:t xml:space="preserve">This file set is the less convenient for us but </w:t>
      </w:r>
      <w:r>
        <w:rPr>
          <w:rFonts w:eastAsia="ヒラギノ角ゴ Pro W3"/>
          <w:lang w:val="en-GB"/>
        </w:rPr>
        <w:t>is still allowing us to assemble your board in good conditions.</w:t>
      </w:r>
    </w:p>
    <w:p w14:paraId="684EF419" w14:textId="77777777" w:rsidR="001569FC" w:rsidRDefault="001569FC" w:rsidP="001569FC">
      <w:pPr>
        <w:pStyle w:val="CERNprocliste"/>
        <w:rPr>
          <w:rFonts w:eastAsia="ヒラギノ角ゴ Pro W3"/>
        </w:rPr>
      </w:pPr>
      <w:r>
        <w:rPr>
          <w:rFonts w:eastAsia="ヒラギノ角ゴ Pro W3"/>
        </w:rPr>
        <w:t>Solderpaste deposition gerber file</w:t>
      </w:r>
    </w:p>
    <w:p w14:paraId="37F76276" w14:textId="77777777" w:rsidR="001569FC" w:rsidRPr="00B73052" w:rsidRDefault="001569FC" w:rsidP="001569FC">
      <w:pPr>
        <w:pStyle w:val="CERNprocresultat"/>
        <w:ind w:hanging="357"/>
        <w:rPr>
          <w:rFonts w:eastAsia="ヒラギノ角ゴ Pro W3"/>
          <w:lang w:val="en-GB"/>
        </w:rPr>
      </w:pPr>
      <w:r w:rsidRPr="00B73052">
        <w:rPr>
          <w:rFonts w:eastAsia="ヒラギノ角ゴ Pro W3"/>
          <w:lang w:val="en-GB"/>
        </w:rPr>
        <w:t xml:space="preserve">Solderpaste deposition gerber files of both sides; </w:t>
      </w:r>
      <w:r>
        <w:rPr>
          <w:rFonts w:eastAsia="ヒラギノ角ゴ Pro W3"/>
          <w:lang w:val="en-GB"/>
        </w:rPr>
        <w:t>if the circuit is panelised, then we need the panelised gerber files</w:t>
      </w:r>
    </w:p>
    <w:p w14:paraId="28891A9E" w14:textId="77777777" w:rsidR="001569FC" w:rsidRPr="006E4B52" w:rsidRDefault="001569FC" w:rsidP="001569FC">
      <w:pPr>
        <w:pStyle w:val="CERNprocliste"/>
        <w:rPr>
          <w:rFonts w:eastAsia="ヒラギノ角ゴ Pro W3"/>
          <w:lang w:val="en-GB"/>
        </w:rPr>
      </w:pPr>
      <w:r w:rsidRPr="006E4B52">
        <w:rPr>
          <w:rFonts w:eastAsia="ヒラギノ角ゴ Pro W3"/>
          <w:lang w:val="en-GB"/>
        </w:rPr>
        <w:t>SMD parts pick and place file</w:t>
      </w:r>
    </w:p>
    <w:p w14:paraId="2ECED965" w14:textId="77777777" w:rsidR="001569FC" w:rsidRPr="006E4B52" w:rsidRDefault="001569FC" w:rsidP="001569FC">
      <w:pPr>
        <w:pStyle w:val="CERNprocresultat"/>
        <w:ind w:hanging="357"/>
        <w:rPr>
          <w:rFonts w:eastAsia="ヒラギノ角ゴ Pro W3"/>
          <w:lang w:val="en-GB"/>
        </w:rPr>
      </w:pPr>
      <w:r w:rsidRPr="006E4B52">
        <w:rPr>
          <w:rFonts w:eastAsia="ヒラギノ角ゴ Pro W3"/>
          <w:lang w:val="en-GB"/>
        </w:rPr>
        <w:t>A text file including the parts references</w:t>
      </w:r>
      <w:r>
        <w:rPr>
          <w:rFonts w:eastAsia="ヒラギノ角ゴ Pro W3"/>
          <w:lang w:val="en-GB"/>
        </w:rPr>
        <w:t xml:space="preserve"> </w:t>
      </w:r>
      <w:r w:rsidRPr="006E4B52">
        <w:rPr>
          <w:rFonts w:eastAsia="ヒラギノ角ゴ Pro W3"/>
          <w:lang w:val="en-GB"/>
        </w:rPr>
        <w:t>(C1, R1, etc), the center parts coordinates on the board, the parts orientation as well as the part numbers</w:t>
      </w:r>
      <w:r>
        <w:rPr>
          <w:rFonts w:eastAsia="ヒラギノ角ゴ Pro W3"/>
          <w:lang w:val="en-GB"/>
        </w:rPr>
        <w:t xml:space="preserve"> </w:t>
      </w:r>
      <w:r w:rsidRPr="006E4B52">
        <w:rPr>
          <w:rFonts w:eastAsia="ヒラギノ角ゴ Pro W3"/>
          <w:lang w:val="en-GB"/>
        </w:rPr>
        <w:t>(10k/1%/100PPM, etc)</w:t>
      </w:r>
      <w:r>
        <w:rPr>
          <w:rFonts w:eastAsia="ヒラギノ角ゴ Pro W3"/>
          <w:lang w:val="en-GB"/>
        </w:rPr>
        <w:t xml:space="preserve"> and parts cases (0603, SOT23, etc)</w:t>
      </w:r>
    </w:p>
    <w:p w14:paraId="5076C1CB" w14:textId="77777777" w:rsidR="001569FC" w:rsidRDefault="001569FC" w:rsidP="001569FC">
      <w:pPr>
        <w:pStyle w:val="CERNprocliste"/>
        <w:rPr>
          <w:rFonts w:eastAsia="ヒラギノ角ゴ Pro W3"/>
        </w:rPr>
      </w:pPr>
      <w:r>
        <w:rPr>
          <w:rFonts w:eastAsia="ヒラギノ角ゴ Pro W3"/>
        </w:rPr>
        <w:t>BOM file</w:t>
      </w:r>
    </w:p>
    <w:p w14:paraId="76F57B3C" w14:textId="77777777" w:rsidR="001569FC" w:rsidRPr="006E4B52" w:rsidRDefault="001569FC" w:rsidP="001569FC">
      <w:pPr>
        <w:pStyle w:val="CERNprocresultat"/>
        <w:ind w:hanging="357"/>
        <w:rPr>
          <w:rFonts w:eastAsia="ヒラギノ角ゴ Pro W3"/>
          <w:lang w:val="en-GB"/>
        </w:rPr>
      </w:pPr>
      <w:r w:rsidRPr="006E4B52">
        <w:rPr>
          <w:rFonts w:eastAsia="ヒラギノ角ゴ Pro W3"/>
          <w:lang w:val="en-GB"/>
        </w:rPr>
        <w:t>The file can be provided in text or excel format including parts references (C1, R1, IC1, etc) as well as part numbers (10k/1%/100PPM, etc) and case (0603, SOT23, etc)</w:t>
      </w:r>
    </w:p>
    <w:p w14:paraId="42859B9E" w14:textId="77777777" w:rsidR="001569FC" w:rsidRPr="006E4B52" w:rsidRDefault="001569FC" w:rsidP="001569FC">
      <w:pPr>
        <w:pStyle w:val="CERNprochead3"/>
        <w:numPr>
          <w:ilvl w:val="2"/>
          <w:numId w:val="2"/>
        </w:numPr>
        <w:rPr>
          <w:rFonts w:eastAsia="ヒラギノ角ゴ Pro W3"/>
          <w:lang w:val="en-GB"/>
        </w:rPr>
      </w:pPr>
      <w:r w:rsidRPr="006E4B52">
        <w:rPr>
          <w:rFonts w:eastAsia="ヒラギノ角ゴ Pro W3"/>
          <w:lang w:val="en-GB"/>
        </w:rPr>
        <w:t>You don’t have the above described files</w:t>
      </w:r>
    </w:p>
    <w:p w14:paraId="1AAFC8C1" w14:textId="77777777" w:rsidR="001569FC" w:rsidRPr="006E4B52" w:rsidRDefault="001569FC" w:rsidP="001569FC">
      <w:pPr>
        <w:pStyle w:val="CERNprocbody"/>
        <w:rPr>
          <w:rFonts w:eastAsia="ヒラギノ角ゴ Pro W3"/>
          <w:lang w:val="en-GB"/>
        </w:rPr>
      </w:pPr>
      <w:r w:rsidRPr="006E4B52">
        <w:rPr>
          <w:rFonts w:eastAsia="ヒラギノ角ゴ Pro W3"/>
          <w:lang w:val="en-GB"/>
        </w:rPr>
        <w:t>If you cannot provide us</w:t>
      </w:r>
      <w:r>
        <w:rPr>
          <w:rFonts w:eastAsia="ヒラギノ角ゴ Pro W3"/>
          <w:lang w:val="en-GB"/>
        </w:rPr>
        <w:t xml:space="preserve"> one of </w:t>
      </w:r>
      <w:r w:rsidRPr="006E4B52">
        <w:rPr>
          <w:rFonts w:eastAsia="ヒラギノ角ゴ Pro W3"/>
          <w:lang w:val="en-GB"/>
        </w:rPr>
        <w:t>the file set</w:t>
      </w:r>
      <w:r>
        <w:rPr>
          <w:rFonts w:eastAsia="ヒラギノ角ゴ Pro W3"/>
          <w:lang w:val="en-GB"/>
        </w:rPr>
        <w:t>s</w:t>
      </w:r>
      <w:r w:rsidRPr="006E4B52">
        <w:rPr>
          <w:rFonts w:eastAsia="ヒラギノ角ゴ Pro W3"/>
          <w:lang w:val="en-GB"/>
        </w:rPr>
        <w:t xml:space="preserve"> described above, we still can </w:t>
      </w:r>
      <w:r>
        <w:rPr>
          <w:rFonts w:eastAsia="ヒラギノ角ゴ Pro W3"/>
          <w:lang w:val="en-GB"/>
        </w:rPr>
        <w:t xml:space="preserve">fully </w:t>
      </w:r>
      <w:r w:rsidRPr="006E4B52">
        <w:rPr>
          <w:rFonts w:eastAsia="ヒラギノ角ゴ Pro W3"/>
          <w:lang w:val="en-GB"/>
        </w:rPr>
        <w:t>assemble your boards</w:t>
      </w:r>
      <w:r>
        <w:rPr>
          <w:rFonts w:eastAsia="ヒラギノ角ゴ Pro W3"/>
          <w:lang w:val="en-GB"/>
        </w:rPr>
        <w:t xml:space="preserve"> by hands. However, please note that if your board contains leadless cases – BGA/LGA/QFN – then we cannot guarantee the soldering quality of those parts if we don’t have at least the solderpaste deposition gerber files.</w:t>
      </w:r>
    </w:p>
    <w:p w14:paraId="64B54B1C" w14:textId="77777777" w:rsidR="001569FC" w:rsidRPr="00E6586D" w:rsidRDefault="001569FC" w:rsidP="001569FC">
      <w:pPr>
        <w:pStyle w:val="CERNprocbody"/>
        <w:rPr>
          <w:rFonts w:eastAsia="ヒラギノ角ゴ Pro W3"/>
          <w:lang w:val="en-GB"/>
        </w:rPr>
      </w:pPr>
      <w:r w:rsidRPr="00E6586D">
        <w:rPr>
          <w:rFonts w:eastAsia="ヒラギノ角ゴ Pro W3"/>
          <w:lang w:val="en-GB"/>
        </w:rPr>
        <w:t>In a</w:t>
      </w:r>
      <w:r>
        <w:rPr>
          <w:rFonts w:eastAsia="ヒラギノ角ゴ Pro W3"/>
          <w:lang w:val="en-GB"/>
        </w:rPr>
        <w:t>d</w:t>
      </w:r>
      <w:r w:rsidRPr="00E6586D">
        <w:rPr>
          <w:rFonts w:eastAsia="ヒラギノ角ゴ Pro W3"/>
          <w:lang w:val="en-GB"/>
        </w:rPr>
        <w:t xml:space="preserve">dition, we will need as a minimum a BOM as well as a circuit </w:t>
      </w:r>
      <w:r>
        <w:rPr>
          <w:rFonts w:eastAsia="ヒラギノ角ゴ Pro W3"/>
          <w:lang w:val="en-GB"/>
        </w:rPr>
        <w:t>drawing showing parts references on the board.</w:t>
      </w:r>
    </w:p>
    <w:p w14:paraId="1A0F5774" w14:textId="77777777" w:rsidR="001569FC" w:rsidRDefault="001569FC" w:rsidP="001569FC">
      <w:pPr>
        <w:pStyle w:val="CERNprochead1"/>
        <w:numPr>
          <w:ilvl w:val="0"/>
          <w:numId w:val="2"/>
        </w:numPr>
        <w:rPr>
          <w:rFonts w:eastAsia="ヒラギノ角ゴ Pro W3"/>
        </w:rPr>
      </w:pPr>
      <w:r w:rsidRPr="00E6586D">
        <w:rPr>
          <w:rFonts w:eastAsia="ヒラギノ角ゴ Pro W3"/>
          <w:lang w:val="en-GB"/>
        </w:rPr>
        <w:br w:type="page"/>
      </w:r>
      <w:r>
        <w:rPr>
          <w:rFonts w:eastAsia="ヒラギノ角ゴ Pro W3"/>
        </w:rPr>
        <w:lastRenderedPageBreak/>
        <w:t>Provided parts and packaging</w:t>
      </w:r>
    </w:p>
    <w:p w14:paraId="599AAE4B" w14:textId="77777777" w:rsidR="001569FC" w:rsidRDefault="001569FC" w:rsidP="001569FC">
      <w:pPr>
        <w:pStyle w:val="CERNprochead2"/>
        <w:numPr>
          <w:ilvl w:val="1"/>
          <w:numId w:val="2"/>
        </w:numPr>
      </w:pPr>
      <w:r>
        <w:t>Standard parts</w:t>
      </w:r>
    </w:p>
    <w:p w14:paraId="1E1D5315" w14:textId="77777777" w:rsidR="001569FC" w:rsidRPr="002163F7" w:rsidRDefault="001569FC" w:rsidP="001569FC">
      <w:pPr>
        <w:pStyle w:val="CERNprocbody"/>
        <w:rPr>
          <w:rFonts w:eastAsia="ヒラギノ角ゴ Pro W3"/>
          <w:lang w:val="en-GB"/>
        </w:rPr>
      </w:pPr>
      <w:r w:rsidRPr="002163F7">
        <w:rPr>
          <w:rFonts w:eastAsia="ヒラギノ角ゴ Pro W3"/>
          <w:lang w:val="en-GB"/>
        </w:rPr>
        <w:t>The assembly workshop is maintaining a stock of so-called standard parts and thus can provide them to you for the assembly of your boards.</w:t>
      </w:r>
    </w:p>
    <w:p w14:paraId="66090C51" w14:textId="77777777" w:rsidR="001569FC" w:rsidRDefault="001569FC" w:rsidP="001569FC">
      <w:pPr>
        <w:pStyle w:val="CERNprocbody"/>
        <w:rPr>
          <w:rFonts w:eastAsia="ヒラギノ角ゴ Pro W3"/>
        </w:rPr>
      </w:pPr>
      <w:r>
        <w:rPr>
          <w:rFonts w:eastAsia="ヒラギノ角ゴ Pro W3"/>
        </w:rPr>
        <w:t>Those parts are:</w:t>
      </w:r>
    </w:p>
    <w:p w14:paraId="042A6867" w14:textId="77777777" w:rsidR="001569FC" w:rsidRPr="002163F7" w:rsidRDefault="001569FC" w:rsidP="001569FC">
      <w:pPr>
        <w:pStyle w:val="CERNprocliste"/>
        <w:rPr>
          <w:rFonts w:eastAsia="ヒラギノ角ゴ Pro W3"/>
          <w:lang w:val="en-GB"/>
        </w:rPr>
      </w:pPr>
      <w:r w:rsidRPr="002163F7">
        <w:rPr>
          <w:rFonts w:eastAsia="ヒラギノ角ゴ Pro W3"/>
          <w:lang w:val="en-GB"/>
        </w:rPr>
        <w:t xml:space="preserve">E96 series SMD resistors, 1% </w:t>
      </w:r>
      <w:r>
        <w:rPr>
          <w:rFonts w:eastAsia="ヒラギノ角ゴ Pro W3"/>
          <w:lang w:val="en-GB"/>
        </w:rPr>
        <w:t xml:space="preserve">value </w:t>
      </w:r>
      <w:r w:rsidRPr="002163F7">
        <w:rPr>
          <w:rFonts w:eastAsia="ヒラギノ角ゴ Pro W3"/>
          <w:lang w:val="en-GB"/>
        </w:rPr>
        <w:t>tolerance, 100</w:t>
      </w:r>
      <w:r>
        <w:rPr>
          <w:rFonts w:eastAsia="ヒラギノ角ゴ Pro W3"/>
          <w:lang w:val="en-GB"/>
        </w:rPr>
        <w:t xml:space="preserve">PPM thermal stability, in </w:t>
      </w:r>
      <w:r w:rsidRPr="002163F7">
        <w:rPr>
          <w:rFonts w:eastAsia="ヒラギノ角ゴ Pro W3"/>
          <w:lang w:val="en-GB"/>
        </w:rPr>
        <w:t>0402/0603/0805/1206</w:t>
      </w:r>
      <w:r>
        <w:rPr>
          <w:rFonts w:eastAsia="ヒラギノ角ゴ Pro W3"/>
          <w:lang w:val="en-GB"/>
        </w:rPr>
        <w:t xml:space="preserve"> cases</w:t>
      </w:r>
    </w:p>
    <w:p w14:paraId="69F3FD40" w14:textId="77777777" w:rsidR="001569FC" w:rsidRPr="002163F7" w:rsidRDefault="001569FC" w:rsidP="001569FC">
      <w:pPr>
        <w:pStyle w:val="CERNprocliste"/>
        <w:rPr>
          <w:rFonts w:eastAsia="ヒラギノ角ゴ Pro W3"/>
          <w:lang w:val="en-GB"/>
        </w:rPr>
      </w:pPr>
      <w:r w:rsidRPr="002163F7">
        <w:rPr>
          <w:rFonts w:eastAsia="ヒラギノ角ゴ Pro W3"/>
          <w:lang w:val="en-GB"/>
        </w:rPr>
        <w:t xml:space="preserve">Ceramic SMD capacitors, 10% </w:t>
      </w:r>
      <w:r>
        <w:rPr>
          <w:rFonts w:eastAsia="ヒラギノ角ゴ Pro W3"/>
          <w:lang w:val="en-GB"/>
        </w:rPr>
        <w:t xml:space="preserve">value </w:t>
      </w:r>
      <w:r w:rsidRPr="002163F7">
        <w:rPr>
          <w:rFonts w:eastAsia="ヒラギノ角ゴ Pro W3"/>
          <w:lang w:val="en-GB"/>
        </w:rPr>
        <w:t>tolerance, 50V voltage, X7R dielectric type, in 0402/0603/0805/1206</w:t>
      </w:r>
      <w:r>
        <w:rPr>
          <w:rFonts w:eastAsia="ヒラギノ角ゴ Pro W3"/>
          <w:lang w:val="en-GB"/>
        </w:rPr>
        <w:t xml:space="preserve"> </w:t>
      </w:r>
      <w:r w:rsidRPr="002163F7">
        <w:rPr>
          <w:rFonts w:eastAsia="ヒラギノ角ゴ Pro W3"/>
          <w:lang w:val="en-GB"/>
        </w:rPr>
        <w:t>cases</w:t>
      </w:r>
    </w:p>
    <w:p w14:paraId="5047652E" w14:textId="77777777" w:rsidR="001569FC" w:rsidRPr="003F5CF1" w:rsidRDefault="001569FC" w:rsidP="001569FC">
      <w:pPr>
        <w:pStyle w:val="CERNprocliste"/>
        <w:rPr>
          <w:rFonts w:eastAsia="ヒラギノ角ゴ Pro W3"/>
          <w:lang w:val="en-GB"/>
        </w:rPr>
      </w:pPr>
      <w:r w:rsidRPr="003F5CF1">
        <w:rPr>
          <w:rFonts w:eastAsia="ヒラギノ角ゴ Pro W3"/>
          <w:lang w:val="en-GB"/>
        </w:rPr>
        <w:t>Tantalum SMD capacitors, 10-20% value tolerance</w:t>
      </w:r>
      <w:r>
        <w:rPr>
          <w:rFonts w:eastAsia="ヒラギノ角ゴ Pro W3"/>
          <w:lang w:val="en-GB"/>
        </w:rPr>
        <w:t>, 50V voltage, standard ESR, in A/B/C/D cases</w:t>
      </w:r>
    </w:p>
    <w:p w14:paraId="5E0162E3" w14:textId="77777777" w:rsidR="001569FC" w:rsidRPr="003F5CF1" w:rsidRDefault="001569FC" w:rsidP="001569FC">
      <w:pPr>
        <w:pStyle w:val="CERNprocliste"/>
        <w:rPr>
          <w:rFonts w:eastAsia="ヒラギノ角ゴ Pro W3"/>
          <w:lang w:val="en-GB"/>
        </w:rPr>
      </w:pPr>
      <w:r w:rsidRPr="003F5CF1">
        <w:rPr>
          <w:rFonts w:eastAsia="ヒラギノ角ゴ Pro W3"/>
          <w:lang w:val="en-GB"/>
        </w:rPr>
        <w:t>Parts available by the CERN store and thus having a SCEM number</w:t>
      </w:r>
    </w:p>
    <w:p w14:paraId="763B7BBF" w14:textId="77777777" w:rsidR="001569FC" w:rsidRDefault="001569FC" w:rsidP="001569FC">
      <w:pPr>
        <w:pStyle w:val="CERNprochead2"/>
        <w:numPr>
          <w:ilvl w:val="1"/>
          <w:numId w:val="2"/>
        </w:numPr>
      </w:pPr>
      <w:r>
        <w:t>Non-standard parts</w:t>
      </w:r>
    </w:p>
    <w:p w14:paraId="6307540F" w14:textId="77777777" w:rsidR="001569FC" w:rsidRPr="003F5CF1" w:rsidRDefault="001569FC" w:rsidP="001569FC">
      <w:pPr>
        <w:pStyle w:val="CERNprocbody"/>
        <w:rPr>
          <w:rFonts w:eastAsia="ヒラギノ角ゴ Pro W3"/>
          <w:lang w:val="en-GB"/>
        </w:rPr>
      </w:pPr>
      <w:r w:rsidRPr="003F5CF1">
        <w:rPr>
          <w:rFonts w:eastAsia="ヒラギノ角ゴ Pro W3"/>
          <w:lang w:val="en-GB"/>
        </w:rPr>
        <w:t>Parts that do no</w:t>
      </w:r>
      <w:r>
        <w:rPr>
          <w:rFonts w:eastAsia="ヒラギノ角ゴ Pro W3"/>
          <w:lang w:val="en-GB"/>
        </w:rPr>
        <w:t>t</w:t>
      </w:r>
      <w:r w:rsidRPr="003F5CF1">
        <w:rPr>
          <w:rFonts w:eastAsia="ヒラギノ角ゴ Pro W3"/>
          <w:lang w:val="en-GB"/>
        </w:rPr>
        <w:t xml:space="preserve"> fit in the above descriptions</w:t>
      </w:r>
      <w:r>
        <w:rPr>
          <w:rFonts w:eastAsia="ヒラギノ角ゴ Pro W3"/>
          <w:lang w:val="en-GB"/>
        </w:rPr>
        <w:t xml:space="preserve"> are considered as non-standard and</w:t>
      </w:r>
      <w:r w:rsidRPr="003F5CF1">
        <w:rPr>
          <w:rFonts w:eastAsia="ヒラギノ角ゴ Pro W3"/>
          <w:lang w:val="en-GB"/>
        </w:rPr>
        <w:t xml:space="preserve"> shall be provided by you.</w:t>
      </w:r>
    </w:p>
    <w:p w14:paraId="2B309F17" w14:textId="77777777" w:rsidR="001569FC" w:rsidRDefault="001569FC" w:rsidP="001569FC">
      <w:pPr>
        <w:pStyle w:val="CERNprochead3"/>
        <w:numPr>
          <w:ilvl w:val="2"/>
          <w:numId w:val="2"/>
        </w:numPr>
        <w:rPr>
          <w:rFonts w:eastAsia="ヒラギノ角ゴ Pro W3"/>
        </w:rPr>
      </w:pPr>
      <w:r>
        <w:rPr>
          <w:rFonts w:eastAsia="ヒラギノ角ゴ Pro W3"/>
        </w:rPr>
        <w:t>Provided parts packaging and quantities</w:t>
      </w:r>
    </w:p>
    <w:p w14:paraId="0353EE74" w14:textId="77777777" w:rsidR="001569FC" w:rsidRPr="00072AD5" w:rsidRDefault="001569FC" w:rsidP="001569FC">
      <w:pPr>
        <w:pStyle w:val="CERNprocbody"/>
        <w:rPr>
          <w:rFonts w:eastAsia="ヒラギノ角ゴ Pro W3"/>
          <w:lang w:val="en-GB"/>
        </w:rPr>
      </w:pPr>
      <w:r w:rsidRPr="00072AD5">
        <w:rPr>
          <w:rFonts w:eastAsia="ヒラギノ角ゴ Pro W3"/>
          <w:lang w:val="en-GB"/>
        </w:rPr>
        <w:t>So that we can use the parts you provide</w:t>
      </w:r>
      <w:r>
        <w:rPr>
          <w:rFonts w:eastAsia="ヒラギノ角ゴ Pro W3"/>
          <w:lang w:val="en-GB"/>
        </w:rPr>
        <w:t>d us on our machine, they should be properly packaged:</w:t>
      </w:r>
    </w:p>
    <w:p w14:paraId="45EF9B5A" w14:textId="77777777" w:rsidR="001569FC" w:rsidRDefault="001569FC" w:rsidP="001569FC">
      <w:pPr>
        <w:pStyle w:val="CERNprocliste"/>
        <w:rPr>
          <w:rFonts w:eastAsia="ヒラギノ角ゴ Pro W3"/>
          <w:lang w:val="en-GB"/>
        </w:rPr>
      </w:pPr>
      <w:r w:rsidRPr="00072AD5">
        <w:rPr>
          <w:rFonts w:eastAsia="ヒラギノ角ゴ Pro W3"/>
          <w:lang w:val="en-GB"/>
        </w:rPr>
        <w:t>In the case of passive parts, they should be packaged in continuous tape</w:t>
      </w:r>
      <w:r>
        <w:rPr>
          <w:rFonts w:eastAsia="ヒラギノ角ゴ Pro W3"/>
          <w:lang w:val="en-GB"/>
        </w:rPr>
        <w:t xml:space="preserve"> or tape and reel</w:t>
      </w:r>
    </w:p>
    <w:p w14:paraId="1427A2EB" w14:textId="77777777" w:rsidR="001569FC" w:rsidRPr="00072AD5" w:rsidRDefault="001569FC" w:rsidP="001569FC">
      <w:pPr>
        <w:pStyle w:val="CERNprocliste"/>
        <w:rPr>
          <w:rFonts w:eastAsia="ヒラギノ角ゴ Pro W3"/>
          <w:lang w:val="en-GB"/>
        </w:rPr>
      </w:pPr>
      <w:r>
        <w:rPr>
          <w:rFonts w:eastAsia="ヒラギノ角ゴ Pro W3"/>
          <w:lang w:val="en-GB"/>
        </w:rPr>
        <w:t>In the case of active parts, the preferred packaging are trays and continuous tape or tape and reel</w:t>
      </w:r>
    </w:p>
    <w:p w14:paraId="4FA1C5F8" w14:textId="77777777" w:rsidR="001569FC" w:rsidRPr="00072AD5" w:rsidRDefault="001569FC" w:rsidP="001569FC">
      <w:pPr>
        <w:pStyle w:val="CERNprocresultat"/>
        <w:ind w:hanging="357"/>
        <w:rPr>
          <w:rFonts w:eastAsia="ヒラギノ角ゴ Pro W3"/>
          <w:lang w:val="en-GB"/>
        </w:rPr>
      </w:pPr>
      <w:r w:rsidRPr="00072AD5">
        <w:rPr>
          <w:rFonts w:eastAsia="ヒラギノ角ゴ Pro W3"/>
          <w:lang w:val="en-GB"/>
        </w:rPr>
        <w:t>Both Farnell and Radiospares offer so-called production package for the delivered parts</w:t>
      </w:r>
    </w:p>
    <w:p w14:paraId="0C34A891" w14:textId="77777777" w:rsidR="001569FC" w:rsidRPr="00072AD5" w:rsidRDefault="001569FC" w:rsidP="001569FC">
      <w:pPr>
        <w:pStyle w:val="CERNprocresultat"/>
        <w:ind w:hanging="357"/>
        <w:rPr>
          <w:rFonts w:eastAsia="ヒラギノ角ゴ Pro W3"/>
          <w:lang w:val="en-GB"/>
        </w:rPr>
      </w:pPr>
      <w:r w:rsidRPr="00072AD5">
        <w:rPr>
          <w:rFonts w:eastAsia="ヒラギノ角ゴ Pro W3"/>
          <w:lang w:val="en-GB"/>
        </w:rPr>
        <w:t>Small tape parts are not useable as is on our machine and thus impose us to assemble them by hand</w:t>
      </w:r>
    </w:p>
    <w:p w14:paraId="5B33849D" w14:textId="77777777" w:rsidR="001569FC" w:rsidRPr="001569FC" w:rsidRDefault="001569FC" w:rsidP="001569FC">
      <w:pPr>
        <w:pStyle w:val="CERNprocbody"/>
        <w:rPr>
          <w:rFonts w:eastAsia="ヒラギノ角ゴ Pro W3"/>
          <w:lang w:val="en-GB"/>
        </w:rPr>
      </w:pPr>
    </w:p>
    <w:p w14:paraId="62734EE1" w14:textId="77777777" w:rsidR="001569FC" w:rsidRPr="00072AD5" w:rsidRDefault="001569FC" w:rsidP="001569FC">
      <w:pPr>
        <w:pStyle w:val="CERNprocbody"/>
        <w:rPr>
          <w:rFonts w:eastAsia="ヒラギノ角ゴ Pro W3"/>
          <w:lang w:val="en-GB"/>
        </w:rPr>
      </w:pPr>
      <w:r w:rsidRPr="00072AD5">
        <w:rPr>
          <w:rFonts w:eastAsia="ヒラギノ角ゴ Pro W3"/>
          <w:lang w:val="en-GB"/>
        </w:rPr>
        <w:t>Regarding the amount of provided parts, please plan a slightly bigger quantity than need</w:t>
      </w:r>
      <w:r>
        <w:rPr>
          <w:rFonts w:eastAsia="ヒラギノ角ゴ Pro W3"/>
          <w:lang w:val="en-GB"/>
        </w:rPr>
        <w:t>ed</w:t>
      </w:r>
      <w:r w:rsidRPr="00072AD5">
        <w:rPr>
          <w:rFonts w:eastAsia="ヒラギノ角ゴ Pro W3"/>
          <w:lang w:val="en-GB"/>
        </w:rPr>
        <w:t xml:space="preserve"> in total for the assembly as when we use the machine some parts may </w:t>
      </w:r>
      <w:r>
        <w:rPr>
          <w:rFonts w:eastAsia="ヒラギノ角ゴ Pro W3"/>
          <w:lang w:val="en-GB"/>
        </w:rPr>
        <w:t>be l</w:t>
      </w:r>
      <w:r w:rsidRPr="00072AD5">
        <w:rPr>
          <w:rFonts w:eastAsia="ヒラギノ角ゴ Pro W3"/>
          <w:lang w:val="en-GB"/>
        </w:rPr>
        <w:t>ost:</w:t>
      </w:r>
    </w:p>
    <w:p w14:paraId="7CA5F164" w14:textId="77777777" w:rsidR="001569FC" w:rsidRDefault="001569FC" w:rsidP="001569FC">
      <w:pPr>
        <w:pStyle w:val="CERNprocliste"/>
        <w:rPr>
          <w:rFonts w:eastAsia="ヒラギノ角ゴ Pro W3"/>
          <w:lang w:val="en-GB"/>
        </w:rPr>
      </w:pPr>
      <w:r w:rsidRPr="00072AD5">
        <w:rPr>
          <w:rFonts w:eastAsia="ヒラギノ角ゴ Pro W3"/>
          <w:lang w:val="en-GB"/>
        </w:rPr>
        <w:t>For taped parts, plan an excess in the range of 3</w:t>
      </w:r>
      <w:r>
        <w:rPr>
          <w:rFonts w:eastAsia="ヒラギノ角ゴ Pro W3"/>
          <w:lang w:val="en-GB"/>
        </w:rPr>
        <w:t>% or minimum ten additional pieces</w:t>
      </w:r>
    </w:p>
    <w:p w14:paraId="052A7980" w14:textId="77777777" w:rsidR="001569FC" w:rsidRDefault="001569FC" w:rsidP="001569FC">
      <w:pPr>
        <w:pStyle w:val="CERNprocliste"/>
        <w:rPr>
          <w:rFonts w:eastAsia="ヒラギノ角ゴ Pro W3"/>
          <w:lang w:val="en-GB"/>
        </w:rPr>
      </w:pPr>
      <w:r>
        <w:rPr>
          <w:rFonts w:eastAsia="ヒラギノ角ゴ Pro W3"/>
          <w:lang w:val="en-GB"/>
        </w:rPr>
        <w:t>For other parts, active or connectors, we recommend to provide two additional pieces, except for high value parts like FPGA, for example</w:t>
      </w:r>
    </w:p>
    <w:p w14:paraId="4983D3D4" w14:textId="77777777" w:rsidR="001569FC" w:rsidRDefault="001569FC" w:rsidP="001569FC">
      <w:pPr>
        <w:pStyle w:val="CERNprocliste"/>
        <w:numPr>
          <w:ilvl w:val="0"/>
          <w:numId w:val="0"/>
        </w:numPr>
        <w:rPr>
          <w:rFonts w:eastAsia="ヒラギノ角ゴ Pro W3"/>
          <w:lang w:val="en-GB"/>
        </w:rPr>
      </w:pPr>
    </w:p>
    <w:p w14:paraId="61624BEC" w14:textId="77777777" w:rsidR="001569FC" w:rsidRDefault="001569FC" w:rsidP="001569FC">
      <w:pPr>
        <w:pStyle w:val="CERNprocliste"/>
        <w:numPr>
          <w:ilvl w:val="0"/>
          <w:numId w:val="0"/>
        </w:numPr>
        <w:rPr>
          <w:rFonts w:eastAsia="ヒラギノ角ゴ Pro W3"/>
          <w:lang w:val="en-GB"/>
        </w:rPr>
      </w:pPr>
    </w:p>
    <w:p w14:paraId="130789C2" w14:textId="77777777" w:rsidR="001569FC" w:rsidRPr="00C76CD8" w:rsidRDefault="001569FC" w:rsidP="001569FC">
      <w:pPr>
        <w:pStyle w:val="CERNprocliste"/>
        <w:numPr>
          <w:ilvl w:val="0"/>
          <w:numId w:val="0"/>
        </w:numPr>
        <w:jc w:val="center"/>
        <w:rPr>
          <w:rFonts w:eastAsia="ヒラギノ角ゴ Pro W3"/>
          <w:sz w:val="32"/>
          <w:szCs w:val="32"/>
          <w:lang w:val="en-GB"/>
        </w:rPr>
      </w:pPr>
      <w:r>
        <w:rPr>
          <w:rFonts w:eastAsia="ヒラギノ角ゴ Pro W3"/>
          <w:sz w:val="32"/>
          <w:szCs w:val="32"/>
          <w:lang w:val="en-GB"/>
        </w:rPr>
        <w:t>We thank you in advance for your collaboration and hope that we meet your expectations when we assemble your boards</w:t>
      </w:r>
    </w:p>
    <w:p w14:paraId="427D21A0" w14:textId="77777777" w:rsidR="004A496F" w:rsidRPr="001569FC" w:rsidRDefault="004A496F" w:rsidP="00C61308">
      <w:pPr>
        <w:jc w:val="center"/>
        <w:rPr>
          <w:rFonts w:ascii="Arial" w:eastAsia="ヒラギノ角ゴ Pro W3" w:hAnsi="Arial" w:cs="Arial"/>
          <w:sz w:val="36"/>
          <w:szCs w:val="36"/>
          <w:lang w:val="en-GB"/>
        </w:rPr>
      </w:pPr>
    </w:p>
    <w:sectPr w:rsidR="004A496F" w:rsidRPr="001569FC" w:rsidSect="00CA0C39">
      <w:headerReference w:type="default" r:id="rId7"/>
      <w:footerReference w:type="default" r:id="rId8"/>
      <w:pgSz w:w="12240" w:h="15840"/>
      <w:pgMar w:top="1797" w:right="1260" w:bottom="1258" w:left="1260" w:header="540"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8D7AE" w14:textId="77777777" w:rsidR="00422778" w:rsidRDefault="00422778">
      <w:r>
        <w:separator/>
      </w:r>
    </w:p>
  </w:endnote>
  <w:endnote w:type="continuationSeparator" w:id="0">
    <w:p w14:paraId="39AF24B1" w14:textId="77777777" w:rsidR="00422778" w:rsidRDefault="0042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240"/>
      <w:gridCol w:w="3231"/>
      <w:gridCol w:w="3249"/>
    </w:tblGrid>
    <w:tr w:rsidR="001D2AC3" w:rsidRPr="007F084B" w14:paraId="4163B767" w14:textId="77777777" w:rsidTr="00E245C0">
      <w:trPr>
        <w:trHeight w:val="362"/>
      </w:trPr>
      <w:tc>
        <w:tcPr>
          <w:tcW w:w="3304" w:type="dxa"/>
          <w:vAlign w:val="center"/>
        </w:tcPr>
        <w:p w14:paraId="744665E6" w14:textId="7D932A17" w:rsidR="001D2AC3" w:rsidRPr="00E245C0" w:rsidRDefault="001D2AC3" w:rsidP="00E245C0">
          <w:pPr>
            <w:rPr>
              <w:rFonts w:ascii="Arial" w:hAnsi="Arial" w:cs="Arial"/>
              <w:sz w:val="16"/>
              <w:szCs w:val="16"/>
              <w:lang w:val="fr-FR"/>
            </w:rPr>
          </w:pPr>
          <w:r>
            <w:rPr>
              <w:rFonts w:ascii="Arial" w:hAnsi="Arial" w:cs="Arial"/>
              <w:sz w:val="16"/>
              <w:szCs w:val="16"/>
              <w:lang w:val="fr-FR"/>
            </w:rPr>
            <w:t xml:space="preserve">CERN / </w:t>
          </w:r>
          <w:r w:rsidR="004B3C9C">
            <w:rPr>
              <w:rFonts w:ascii="Arial" w:hAnsi="Arial" w:cs="Arial"/>
              <w:sz w:val="16"/>
              <w:szCs w:val="16"/>
              <w:lang w:val="fr-FR"/>
            </w:rPr>
            <w:t>BE-CEM-EPR</w:t>
          </w:r>
        </w:p>
      </w:tc>
      <w:tc>
        <w:tcPr>
          <w:tcW w:w="3304" w:type="dxa"/>
          <w:vAlign w:val="center"/>
        </w:tcPr>
        <w:p w14:paraId="4BC01AD2" w14:textId="77777777" w:rsidR="001D2AC3" w:rsidRPr="00E245C0" w:rsidRDefault="001D2AC3" w:rsidP="00C201D3">
          <w:pPr>
            <w:jc w:val="center"/>
            <w:rPr>
              <w:rFonts w:ascii="Arial" w:hAnsi="Arial" w:cs="Arial"/>
              <w:sz w:val="16"/>
              <w:szCs w:val="16"/>
              <w:lang w:val="fr-FR"/>
            </w:rPr>
          </w:pPr>
          <w:r w:rsidRPr="00E245C0">
            <w:rPr>
              <w:rStyle w:val="PageNumber"/>
              <w:rFonts w:ascii="Arial" w:hAnsi="Arial" w:cs="Arial"/>
              <w:sz w:val="16"/>
              <w:szCs w:val="16"/>
            </w:rPr>
            <w:fldChar w:fldCharType="begin"/>
          </w:r>
          <w:r w:rsidRPr="00E245C0">
            <w:rPr>
              <w:rStyle w:val="PageNumber"/>
              <w:rFonts w:ascii="Arial" w:hAnsi="Arial" w:cs="Arial"/>
              <w:sz w:val="16"/>
              <w:szCs w:val="16"/>
            </w:rPr>
            <w:instrText xml:space="preserve"> PAGE </w:instrText>
          </w:r>
          <w:r w:rsidRPr="00E245C0">
            <w:rPr>
              <w:rStyle w:val="PageNumber"/>
              <w:rFonts w:ascii="Arial" w:hAnsi="Arial" w:cs="Arial"/>
              <w:sz w:val="16"/>
              <w:szCs w:val="16"/>
            </w:rPr>
            <w:fldChar w:fldCharType="separate"/>
          </w:r>
          <w:r w:rsidR="00F0061F">
            <w:rPr>
              <w:rStyle w:val="PageNumber"/>
              <w:rFonts w:ascii="Arial" w:hAnsi="Arial" w:cs="Arial"/>
              <w:noProof/>
              <w:sz w:val="16"/>
              <w:szCs w:val="16"/>
            </w:rPr>
            <w:t>1</w:t>
          </w:r>
          <w:r w:rsidRPr="00E245C0">
            <w:rPr>
              <w:rStyle w:val="PageNumber"/>
              <w:rFonts w:ascii="Arial" w:hAnsi="Arial" w:cs="Arial"/>
              <w:sz w:val="16"/>
              <w:szCs w:val="16"/>
            </w:rPr>
            <w:fldChar w:fldCharType="end"/>
          </w:r>
          <w:r w:rsidRPr="00E245C0">
            <w:rPr>
              <w:rStyle w:val="PageNumber"/>
              <w:rFonts w:ascii="Arial" w:hAnsi="Arial" w:cs="Arial"/>
              <w:sz w:val="16"/>
              <w:szCs w:val="16"/>
            </w:rPr>
            <w:t xml:space="preserve"> / </w:t>
          </w:r>
          <w:r w:rsidRPr="00E245C0">
            <w:rPr>
              <w:rStyle w:val="PageNumber"/>
              <w:rFonts w:ascii="Arial" w:hAnsi="Arial" w:cs="Arial"/>
              <w:sz w:val="16"/>
              <w:szCs w:val="16"/>
            </w:rPr>
            <w:fldChar w:fldCharType="begin"/>
          </w:r>
          <w:r w:rsidRPr="00E245C0">
            <w:rPr>
              <w:rStyle w:val="PageNumber"/>
              <w:rFonts w:ascii="Arial" w:hAnsi="Arial" w:cs="Arial"/>
              <w:sz w:val="16"/>
              <w:szCs w:val="16"/>
            </w:rPr>
            <w:instrText xml:space="preserve"> NUMPAGES </w:instrText>
          </w:r>
          <w:r w:rsidRPr="00E245C0">
            <w:rPr>
              <w:rStyle w:val="PageNumber"/>
              <w:rFonts w:ascii="Arial" w:hAnsi="Arial" w:cs="Arial"/>
              <w:sz w:val="16"/>
              <w:szCs w:val="16"/>
            </w:rPr>
            <w:fldChar w:fldCharType="separate"/>
          </w:r>
          <w:r w:rsidR="00F0061F">
            <w:rPr>
              <w:rStyle w:val="PageNumber"/>
              <w:rFonts w:ascii="Arial" w:hAnsi="Arial" w:cs="Arial"/>
              <w:noProof/>
              <w:sz w:val="16"/>
              <w:szCs w:val="16"/>
            </w:rPr>
            <w:t>1</w:t>
          </w:r>
          <w:r w:rsidRPr="00E245C0">
            <w:rPr>
              <w:rStyle w:val="PageNumber"/>
              <w:rFonts w:ascii="Arial" w:hAnsi="Arial" w:cs="Arial"/>
              <w:sz w:val="16"/>
              <w:szCs w:val="16"/>
            </w:rPr>
            <w:fldChar w:fldCharType="end"/>
          </w:r>
        </w:p>
      </w:tc>
      <w:tc>
        <w:tcPr>
          <w:tcW w:w="3304" w:type="dxa"/>
          <w:vAlign w:val="center"/>
        </w:tcPr>
        <w:p w14:paraId="23D1C448" w14:textId="63AD7D0D" w:rsidR="001D2AC3" w:rsidRPr="007F084B" w:rsidRDefault="001D2AC3" w:rsidP="00B537FD">
          <w:pPr>
            <w:jc w:val="right"/>
            <w:rPr>
              <w:rFonts w:ascii="Arial" w:hAnsi="Arial" w:cs="Arial"/>
              <w:sz w:val="16"/>
              <w:szCs w:val="16"/>
            </w:rPr>
          </w:pPr>
          <w:r>
            <w:rPr>
              <w:rFonts w:ascii="Arial" w:hAnsi="Arial" w:cs="Arial"/>
              <w:sz w:val="16"/>
              <w:szCs w:val="16"/>
            </w:rPr>
            <w:t xml:space="preserve">S. Kaufmann – </w:t>
          </w:r>
          <w:r w:rsidR="004B3C9C">
            <w:rPr>
              <w:rFonts w:ascii="Arial" w:hAnsi="Arial" w:cs="Arial"/>
              <w:sz w:val="16"/>
              <w:szCs w:val="16"/>
            </w:rPr>
            <w:t>28</w:t>
          </w:r>
          <w:r>
            <w:rPr>
              <w:rFonts w:ascii="Arial" w:hAnsi="Arial" w:cs="Arial"/>
              <w:sz w:val="16"/>
              <w:szCs w:val="16"/>
            </w:rPr>
            <w:t>.07.20</w:t>
          </w:r>
          <w:r w:rsidR="004B3C9C">
            <w:rPr>
              <w:rFonts w:ascii="Arial" w:hAnsi="Arial" w:cs="Arial"/>
              <w:sz w:val="16"/>
              <w:szCs w:val="16"/>
            </w:rPr>
            <w:t>22</w:t>
          </w:r>
        </w:p>
      </w:tc>
    </w:tr>
  </w:tbl>
  <w:p w14:paraId="297FBB91" w14:textId="77777777" w:rsidR="001D2AC3" w:rsidRPr="007F084B" w:rsidRDefault="001D2AC3" w:rsidP="00474C07">
    <w:pP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FD310" w14:textId="77777777" w:rsidR="00422778" w:rsidRDefault="00422778">
      <w:r>
        <w:separator/>
      </w:r>
    </w:p>
  </w:footnote>
  <w:footnote w:type="continuationSeparator" w:id="0">
    <w:p w14:paraId="1F728EC0" w14:textId="77777777" w:rsidR="00422778" w:rsidRDefault="00422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01"/>
      <w:gridCol w:w="1344"/>
      <w:gridCol w:w="3363"/>
      <w:gridCol w:w="2394"/>
      <w:gridCol w:w="1734"/>
    </w:tblGrid>
    <w:tr w:rsidR="001D2AC3" w:rsidRPr="007C2073" w14:paraId="70816297" w14:textId="77777777">
      <w:trPr>
        <w:trHeight w:val="389"/>
      </w:trPr>
      <w:tc>
        <w:tcPr>
          <w:tcW w:w="9936" w:type="dxa"/>
          <w:gridSpan w:val="5"/>
          <w:shd w:val="clear" w:color="auto" w:fill="auto"/>
          <w:vAlign w:val="center"/>
        </w:tcPr>
        <w:p w14:paraId="44C5BA1A" w14:textId="20F97386" w:rsidR="001D2AC3" w:rsidRPr="007C2073" w:rsidRDefault="00B12B20" w:rsidP="00701064">
          <w:pPr>
            <w:jc w:val="center"/>
            <w:rPr>
              <w:rFonts w:ascii="Arial" w:hAnsi="Arial" w:cs="Arial"/>
              <w:color w:val="333333"/>
            </w:rPr>
          </w:pPr>
          <w:r>
            <w:rPr>
              <w:rFonts w:ascii="Arial" w:hAnsi="Arial" w:cs="Arial"/>
              <w:noProof/>
              <w:color w:val="333333"/>
            </w:rPr>
            <w:drawing>
              <wp:inline distT="0" distB="0" distL="0" distR="0" wp14:anchorId="52D1495E" wp14:editId="03C7BF10">
                <wp:extent cx="6172200" cy="1809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180975"/>
                        </a:xfrm>
                        <a:prstGeom prst="rect">
                          <a:avLst/>
                        </a:prstGeom>
                        <a:noFill/>
                        <a:ln>
                          <a:noFill/>
                        </a:ln>
                      </pic:spPr>
                    </pic:pic>
                  </a:graphicData>
                </a:graphic>
              </wp:inline>
            </w:drawing>
          </w:r>
        </w:p>
      </w:tc>
    </w:tr>
    <w:tr w:rsidR="00C61308" w:rsidRPr="007C2073" w14:paraId="43F3156E" w14:textId="77777777" w:rsidTr="00490739">
      <w:trPr>
        <w:trHeight w:val="1150"/>
      </w:trPr>
      <w:tc>
        <w:tcPr>
          <w:tcW w:w="1101" w:type="dxa"/>
          <w:tcBorders>
            <w:top w:val="single" w:sz="4" w:space="0" w:color="auto"/>
            <w:bottom w:val="single" w:sz="4" w:space="0" w:color="auto"/>
            <w:right w:val="nil"/>
          </w:tcBorders>
          <w:shd w:val="clear" w:color="auto" w:fill="auto"/>
          <w:vAlign w:val="center"/>
        </w:tcPr>
        <w:p w14:paraId="2EB03152" w14:textId="7B69D577" w:rsidR="00C61308" w:rsidRPr="0010656B" w:rsidRDefault="00B12B20" w:rsidP="00C61308">
          <w:pPr>
            <w:rPr>
              <w:rFonts w:ascii="Arial" w:hAnsi="Arial" w:cs="Arial"/>
              <w:b/>
              <w:sz w:val="52"/>
              <w:szCs w:val="52"/>
            </w:rPr>
          </w:pPr>
          <w:r>
            <w:rPr>
              <w:rFonts w:ascii="Arial" w:hAnsi="Arial" w:cs="Arial"/>
              <w:b/>
              <w:noProof/>
              <w:sz w:val="52"/>
              <w:szCs w:val="52"/>
            </w:rPr>
            <w:drawing>
              <wp:anchor distT="0" distB="0" distL="114300" distR="114300" simplePos="0" relativeHeight="251658240" behindDoc="0" locked="0" layoutInCell="1" allowOverlap="1" wp14:anchorId="5C72D586" wp14:editId="0EF58130">
                <wp:simplePos x="0" y="0"/>
                <wp:positionH relativeFrom="column">
                  <wp:posOffset>72390</wp:posOffset>
                </wp:positionH>
                <wp:positionV relativeFrom="page">
                  <wp:posOffset>88900</wp:posOffset>
                </wp:positionV>
                <wp:extent cx="561975" cy="561975"/>
                <wp:effectExtent l="0" t="0" r="0" b="0"/>
                <wp:wrapNone/>
                <wp:docPr id="1" name="Picture 2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44" w:type="dxa"/>
          <w:tcBorders>
            <w:top w:val="single" w:sz="4" w:space="0" w:color="auto"/>
            <w:bottom w:val="single" w:sz="4" w:space="0" w:color="auto"/>
            <w:right w:val="nil"/>
          </w:tcBorders>
          <w:shd w:val="clear" w:color="auto" w:fill="auto"/>
          <w:vAlign w:val="center"/>
        </w:tcPr>
        <w:p w14:paraId="3860D102" w14:textId="4929C975" w:rsidR="00C61308" w:rsidRPr="0010656B" w:rsidRDefault="00B12B20" w:rsidP="0010656B">
          <w:pPr>
            <w:jc w:val="center"/>
            <w:rPr>
              <w:rFonts w:ascii="Arial" w:hAnsi="Arial" w:cs="Arial"/>
              <w:b/>
              <w:sz w:val="52"/>
              <w:szCs w:val="52"/>
            </w:rPr>
          </w:pPr>
          <w:r>
            <w:rPr>
              <w:rFonts w:ascii="Arial" w:hAnsi="Arial" w:cs="Arial"/>
              <w:b/>
              <w:noProof/>
              <w:sz w:val="52"/>
              <w:szCs w:val="52"/>
            </w:rPr>
            <w:drawing>
              <wp:anchor distT="0" distB="0" distL="114300" distR="114300" simplePos="0" relativeHeight="251659264" behindDoc="0" locked="0" layoutInCell="1" allowOverlap="1" wp14:anchorId="3C765776" wp14:editId="03C21EF2">
                <wp:simplePos x="0" y="0"/>
                <wp:positionH relativeFrom="column">
                  <wp:posOffset>120015</wp:posOffset>
                </wp:positionH>
                <wp:positionV relativeFrom="page">
                  <wp:posOffset>46990</wp:posOffset>
                </wp:positionV>
                <wp:extent cx="1647190" cy="634365"/>
                <wp:effectExtent l="0" t="0" r="0" b="0"/>
                <wp:wrapNone/>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7190" cy="6343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63" w:type="dxa"/>
          <w:tcBorders>
            <w:top w:val="single" w:sz="4" w:space="0" w:color="auto"/>
            <w:bottom w:val="single" w:sz="4" w:space="0" w:color="auto"/>
            <w:right w:val="nil"/>
          </w:tcBorders>
          <w:shd w:val="clear" w:color="auto" w:fill="auto"/>
          <w:vAlign w:val="center"/>
        </w:tcPr>
        <w:p w14:paraId="753F18BC" w14:textId="2A4ACB40" w:rsidR="00C61308" w:rsidRPr="0010656B" w:rsidRDefault="00A35BA3" w:rsidP="0010656B">
          <w:pPr>
            <w:jc w:val="center"/>
            <w:rPr>
              <w:rFonts w:ascii="Arial" w:hAnsi="Arial" w:cs="Arial"/>
              <w:b/>
              <w:sz w:val="52"/>
              <w:szCs w:val="52"/>
            </w:rPr>
          </w:pPr>
          <w:r>
            <w:rPr>
              <w:rFonts w:ascii="Arial" w:hAnsi="Arial" w:cs="Arial"/>
              <w:b/>
              <w:sz w:val="52"/>
              <w:szCs w:val="52"/>
            </w:rPr>
            <w:t xml:space="preserve">  </w:t>
          </w:r>
          <w:r w:rsidR="00490739">
            <w:rPr>
              <w:rFonts w:ascii="Arial" w:hAnsi="Arial" w:cs="Arial"/>
              <w:b/>
              <w:sz w:val="52"/>
              <w:szCs w:val="52"/>
            </w:rPr>
            <w:t xml:space="preserve">      </w:t>
          </w:r>
          <w:r>
            <w:rPr>
              <w:rFonts w:ascii="Arial" w:hAnsi="Arial" w:cs="Arial"/>
              <w:b/>
              <w:sz w:val="52"/>
              <w:szCs w:val="52"/>
            </w:rPr>
            <w:t>EPR</w:t>
          </w:r>
        </w:p>
      </w:tc>
      <w:tc>
        <w:tcPr>
          <w:tcW w:w="2394" w:type="dxa"/>
          <w:tcBorders>
            <w:top w:val="single" w:sz="4" w:space="0" w:color="auto"/>
            <w:left w:val="nil"/>
            <w:bottom w:val="single" w:sz="4" w:space="0" w:color="auto"/>
            <w:right w:val="single" w:sz="4" w:space="0" w:color="auto"/>
          </w:tcBorders>
          <w:shd w:val="clear" w:color="auto" w:fill="auto"/>
          <w:vAlign w:val="center"/>
        </w:tcPr>
        <w:p w14:paraId="10A4CA6D" w14:textId="77777777" w:rsidR="00C61308" w:rsidRDefault="00C61308" w:rsidP="008C2EAA">
          <w:pPr>
            <w:jc w:val="center"/>
            <w:rPr>
              <w:rFonts w:ascii="Arial" w:hAnsi="Arial" w:cs="Arial"/>
              <w:b/>
            </w:rPr>
          </w:pPr>
          <w:r>
            <w:rPr>
              <w:rFonts w:ascii="Arial" w:hAnsi="Arial" w:cs="Arial"/>
              <w:b/>
            </w:rPr>
            <w:t>Assembly</w:t>
          </w:r>
        </w:p>
        <w:p w14:paraId="1CF68141" w14:textId="77777777" w:rsidR="00C61308" w:rsidRDefault="00C61308" w:rsidP="008C2EAA">
          <w:pPr>
            <w:jc w:val="center"/>
            <w:rPr>
              <w:rFonts w:ascii="Arial" w:hAnsi="Arial" w:cs="Arial"/>
              <w:b/>
            </w:rPr>
          </w:pPr>
          <w:r>
            <w:rPr>
              <w:rFonts w:ascii="Arial" w:hAnsi="Arial" w:cs="Arial"/>
              <w:b/>
            </w:rPr>
            <w:t>Workshop</w:t>
          </w:r>
        </w:p>
      </w:tc>
      <w:tc>
        <w:tcPr>
          <w:tcW w:w="1734" w:type="dxa"/>
          <w:tcBorders>
            <w:top w:val="single" w:sz="4" w:space="0" w:color="auto"/>
            <w:left w:val="single" w:sz="4" w:space="0" w:color="auto"/>
            <w:bottom w:val="single" w:sz="4" w:space="0" w:color="auto"/>
          </w:tcBorders>
          <w:shd w:val="clear" w:color="auto" w:fill="auto"/>
          <w:vAlign w:val="center"/>
        </w:tcPr>
        <w:p w14:paraId="37C9634B" w14:textId="77777777" w:rsidR="00C61308" w:rsidRDefault="00C61308" w:rsidP="00701064">
          <w:pPr>
            <w:jc w:val="center"/>
            <w:rPr>
              <w:rFonts w:ascii="Arial" w:hAnsi="Arial" w:cs="Arial"/>
              <w:color w:val="333333"/>
            </w:rPr>
          </w:pPr>
          <w:r>
            <w:rPr>
              <w:rFonts w:ascii="Arial" w:hAnsi="Arial" w:cs="Arial"/>
              <w:color w:val="333333"/>
            </w:rPr>
            <w:t>XXX-XX</w:t>
          </w:r>
        </w:p>
      </w:tc>
    </w:tr>
  </w:tbl>
  <w:p w14:paraId="5F89E6FD" w14:textId="77777777" w:rsidR="001D2AC3" w:rsidRPr="004F6F93" w:rsidRDefault="001D2AC3" w:rsidP="004F6F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8F81BF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A045207"/>
    <w:multiLevelType w:val="multilevel"/>
    <w:tmpl w:val="3F286D2A"/>
    <w:lvl w:ilvl="0">
      <w:start w:val="1"/>
      <w:numFmt w:val="decimal"/>
      <w:pStyle w:val="CERNprochead1"/>
      <w:lvlText w:val="%1"/>
      <w:lvlJc w:val="left"/>
      <w:pPr>
        <w:tabs>
          <w:tab w:val="num" w:pos="851"/>
        </w:tabs>
        <w:ind w:left="0" w:firstLine="0"/>
      </w:pPr>
      <w:rPr>
        <w:rFonts w:hint="default"/>
      </w:rPr>
    </w:lvl>
    <w:lvl w:ilvl="1">
      <w:start w:val="1"/>
      <w:numFmt w:val="decimal"/>
      <w:pStyle w:val="CERNprochead2"/>
      <w:lvlText w:val="%1.%2"/>
      <w:lvlJc w:val="left"/>
      <w:pPr>
        <w:tabs>
          <w:tab w:val="num" w:pos="851"/>
        </w:tabs>
        <w:ind w:left="576" w:hanging="576"/>
      </w:pPr>
      <w:rPr>
        <w:rFonts w:hint="default"/>
      </w:rPr>
    </w:lvl>
    <w:lvl w:ilvl="2">
      <w:start w:val="1"/>
      <w:numFmt w:val="decimal"/>
      <w:pStyle w:val="CERNprochead3"/>
      <w:lvlText w:val="%1.%2.%3"/>
      <w:lvlJc w:val="left"/>
      <w:pPr>
        <w:tabs>
          <w:tab w:val="num" w:pos="851"/>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DC55122"/>
    <w:multiLevelType w:val="hybridMultilevel"/>
    <w:tmpl w:val="33B4D576"/>
    <w:lvl w:ilvl="0" w:tplc="396087A4">
      <w:numFmt w:val="bullet"/>
      <w:pStyle w:val="Puce"/>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17C37CC"/>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26E565E2"/>
    <w:multiLevelType w:val="hybridMultilevel"/>
    <w:tmpl w:val="68E4921C"/>
    <w:lvl w:ilvl="0" w:tplc="AD263812">
      <w:numFmt w:val="bullet"/>
      <w:pStyle w:val="CERNprocresultat"/>
      <w:lvlText w:val=""/>
      <w:lvlJc w:val="left"/>
      <w:pPr>
        <w:tabs>
          <w:tab w:val="num" w:pos="2784"/>
        </w:tabs>
        <w:ind w:left="2784" w:hanging="36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CB7D8B"/>
    <w:multiLevelType w:val="hybridMultilevel"/>
    <w:tmpl w:val="E05EF796"/>
    <w:lvl w:ilvl="0" w:tplc="F904C47E">
      <w:start w:val="1"/>
      <w:numFmt w:val="decimal"/>
      <w:pStyle w:val="CERNprocnum"/>
      <w:lvlText w:val="%1°"/>
      <w:lvlJc w:val="left"/>
      <w:pPr>
        <w:tabs>
          <w:tab w:val="num" w:pos="1573"/>
        </w:tabs>
        <w:ind w:left="1573" w:hanging="360"/>
      </w:pPr>
      <w:rPr>
        <w:rFonts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73067DAF"/>
    <w:multiLevelType w:val="multilevel"/>
    <w:tmpl w:val="5EC658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76044F92"/>
    <w:multiLevelType w:val="hybridMultilevel"/>
    <w:tmpl w:val="AE72B704"/>
    <w:lvl w:ilvl="0" w:tplc="FA3C90EA">
      <w:numFmt w:val="bullet"/>
      <w:pStyle w:val="CERNprocliste"/>
      <w:lvlText w:val="-"/>
      <w:lvlJc w:val="left"/>
      <w:pPr>
        <w:tabs>
          <w:tab w:val="num" w:pos="1571"/>
        </w:tabs>
        <w:ind w:left="1571"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13535454">
    <w:abstractNumId w:val="2"/>
  </w:num>
  <w:num w:numId="2" w16cid:durableId="1065647414">
    <w:abstractNumId w:val="1"/>
  </w:num>
  <w:num w:numId="3" w16cid:durableId="2098397932">
    <w:abstractNumId w:val="7"/>
  </w:num>
  <w:num w:numId="4" w16cid:durableId="1723169812">
    <w:abstractNumId w:val="5"/>
  </w:num>
  <w:num w:numId="5" w16cid:durableId="1692805046">
    <w:abstractNumId w:val="4"/>
  </w:num>
  <w:num w:numId="6" w16cid:durableId="1627614098">
    <w:abstractNumId w:val="1"/>
  </w:num>
  <w:num w:numId="7" w16cid:durableId="1013453550">
    <w:abstractNumId w:val="1"/>
  </w:num>
  <w:num w:numId="8" w16cid:durableId="1047993015">
    <w:abstractNumId w:val="1"/>
  </w:num>
  <w:num w:numId="9" w16cid:durableId="1395355914">
    <w:abstractNumId w:val="6"/>
  </w:num>
  <w:num w:numId="10" w16cid:durableId="1722558910">
    <w:abstractNumId w:val="3"/>
  </w:num>
  <w:num w:numId="11" w16cid:durableId="25054778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drawingGridHorizontalSpacing w:val="57"/>
  <w:drawingGridVertic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78"/>
    <w:rsid w:val="00007630"/>
    <w:rsid w:val="00012E64"/>
    <w:rsid w:val="00016093"/>
    <w:rsid w:val="00021AA2"/>
    <w:rsid w:val="000242BD"/>
    <w:rsid w:val="00033462"/>
    <w:rsid w:val="0003511D"/>
    <w:rsid w:val="000536DA"/>
    <w:rsid w:val="00066FA5"/>
    <w:rsid w:val="00073D76"/>
    <w:rsid w:val="00076EE6"/>
    <w:rsid w:val="00084625"/>
    <w:rsid w:val="000C601D"/>
    <w:rsid w:val="000E7772"/>
    <w:rsid w:val="000F6BF5"/>
    <w:rsid w:val="00100906"/>
    <w:rsid w:val="0010656B"/>
    <w:rsid w:val="001068FA"/>
    <w:rsid w:val="00106C42"/>
    <w:rsid w:val="001127C8"/>
    <w:rsid w:val="00114274"/>
    <w:rsid w:val="00120684"/>
    <w:rsid w:val="00120F4C"/>
    <w:rsid w:val="0013287A"/>
    <w:rsid w:val="00134045"/>
    <w:rsid w:val="00141D44"/>
    <w:rsid w:val="001430A5"/>
    <w:rsid w:val="001479B6"/>
    <w:rsid w:val="001569FC"/>
    <w:rsid w:val="001613BB"/>
    <w:rsid w:val="00165AAE"/>
    <w:rsid w:val="00166936"/>
    <w:rsid w:val="001715FF"/>
    <w:rsid w:val="001929A2"/>
    <w:rsid w:val="00195AE0"/>
    <w:rsid w:val="001A4C18"/>
    <w:rsid w:val="001B2039"/>
    <w:rsid w:val="001B7790"/>
    <w:rsid w:val="001C1150"/>
    <w:rsid w:val="001D2AC3"/>
    <w:rsid w:val="001E18A1"/>
    <w:rsid w:val="001E3FEA"/>
    <w:rsid w:val="001F7E20"/>
    <w:rsid w:val="00213E34"/>
    <w:rsid w:val="00220BA1"/>
    <w:rsid w:val="0022669D"/>
    <w:rsid w:val="00230F0E"/>
    <w:rsid w:val="002330A1"/>
    <w:rsid w:val="00233267"/>
    <w:rsid w:val="002520EB"/>
    <w:rsid w:val="00254644"/>
    <w:rsid w:val="002575EA"/>
    <w:rsid w:val="00266602"/>
    <w:rsid w:val="002847EC"/>
    <w:rsid w:val="00294C00"/>
    <w:rsid w:val="002B23E6"/>
    <w:rsid w:val="002B7191"/>
    <w:rsid w:val="002C5129"/>
    <w:rsid w:val="002D01F4"/>
    <w:rsid w:val="002D79AE"/>
    <w:rsid w:val="002E3546"/>
    <w:rsid w:val="00300605"/>
    <w:rsid w:val="00300E31"/>
    <w:rsid w:val="003152CB"/>
    <w:rsid w:val="003203BB"/>
    <w:rsid w:val="00320E64"/>
    <w:rsid w:val="003267A9"/>
    <w:rsid w:val="0033547A"/>
    <w:rsid w:val="00335DE8"/>
    <w:rsid w:val="003476E7"/>
    <w:rsid w:val="0035656A"/>
    <w:rsid w:val="00362745"/>
    <w:rsid w:val="00370755"/>
    <w:rsid w:val="00372BA5"/>
    <w:rsid w:val="00377058"/>
    <w:rsid w:val="003C3BB8"/>
    <w:rsid w:val="003E1C5E"/>
    <w:rsid w:val="003F48E2"/>
    <w:rsid w:val="003F4F10"/>
    <w:rsid w:val="00422778"/>
    <w:rsid w:val="00426BE8"/>
    <w:rsid w:val="00440E0E"/>
    <w:rsid w:val="0045347D"/>
    <w:rsid w:val="00454CDF"/>
    <w:rsid w:val="0045660A"/>
    <w:rsid w:val="00464775"/>
    <w:rsid w:val="0047037B"/>
    <w:rsid w:val="00474C07"/>
    <w:rsid w:val="00476899"/>
    <w:rsid w:val="00490739"/>
    <w:rsid w:val="00493100"/>
    <w:rsid w:val="004A496F"/>
    <w:rsid w:val="004B0D01"/>
    <w:rsid w:val="004B3C9C"/>
    <w:rsid w:val="004C19A7"/>
    <w:rsid w:val="004D35D5"/>
    <w:rsid w:val="004E2881"/>
    <w:rsid w:val="004F67D7"/>
    <w:rsid w:val="004F6F93"/>
    <w:rsid w:val="005042B2"/>
    <w:rsid w:val="00507ADA"/>
    <w:rsid w:val="0051558C"/>
    <w:rsid w:val="00523EEB"/>
    <w:rsid w:val="00525FC6"/>
    <w:rsid w:val="0054491E"/>
    <w:rsid w:val="0055134C"/>
    <w:rsid w:val="00552DC8"/>
    <w:rsid w:val="0056077F"/>
    <w:rsid w:val="00573201"/>
    <w:rsid w:val="0057417A"/>
    <w:rsid w:val="00576437"/>
    <w:rsid w:val="005768A4"/>
    <w:rsid w:val="00581445"/>
    <w:rsid w:val="00584DBB"/>
    <w:rsid w:val="0058723F"/>
    <w:rsid w:val="00597431"/>
    <w:rsid w:val="005C0B75"/>
    <w:rsid w:val="005D27B8"/>
    <w:rsid w:val="005F224E"/>
    <w:rsid w:val="00604E78"/>
    <w:rsid w:val="00605AF9"/>
    <w:rsid w:val="00610392"/>
    <w:rsid w:val="00610F9C"/>
    <w:rsid w:val="0062478D"/>
    <w:rsid w:val="00626B65"/>
    <w:rsid w:val="006275ED"/>
    <w:rsid w:val="00632F5B"/>
    <w:rsid w:val="006338DF"/>
    <w:rsid w:val="00637AEB"/>
    <w:rsid w:val="00645BC1"/>
    <w:rsid w:val="006470A6"/>
    <w:rsid w:val="00654C9A"/>
    <w:rsid w:val="00656DAF"/>
    <w:rsid w:val="00663439"/>
    <w:rsid w:val="00673C33"/>
    <w:rsid w:val="0067747D"/>
    <w:rsid w:val="00683A0D"/>
    <w:rsid w:val="0069088B"/>
    <w:rsid w:val="006A4700"/>
    <w:rsid w:val="006B2349"/>
    <w:rsid w:val="006B4885"/>
    <w:rsid w:val="006C6BBF"/>
    <w:rsid w:val="006E51DB"/>
    <w:rsid w:val="006F08FC"/>
    <w:rsid w:val="006F11A4"/>
    <w:rsid w:val="00701064"/>
    <w:rsid w:val="00701B09"/>
    <w:rsid w:val="00706B20"/>
    <w:rsid w:val="007125CB"/>
    <w:rsid w:val="00722422"/>
    <w:rsid w:val="00733F16"/>
    <w:rsid w:val="00737629"/>
    <w:rsid w:val="00746DB8"/>
    <w:rsid w:val="007601FA"/>
    <w:rsid w:val="007606E6"/>
    <w:rsid w:val="00760AE2"/>
    <w:rsid w:val="00775CC5"/>
    <w:rsid w:val="007801C8"/>
    <w:rsid w:val="00786E0B"/>
    <w:rsid w:val="007974F2"/>
    <w:rsid w:val="007A435E"/>
    <w:rsid w:val="007C2073"/>
    <w:rsid w:val="007C5084"/>
    <w:rsid w:val="007D0605"/>
    <w:rsid w:val="007D4C57"/>
    <w:rsid w:val="007E12DD"/>
    <w:rsid w:val="007E13AE"/>
    <w:rsid w:val="007F084B"/>
    <w:rsid w:val="007F1F67"/>
    <w:rsid w:val="007F56C6"/>
    <w:rsid w:val="00803167"/>
    <w:rsid w:val="008079E3"/>
    <w:rsid w:val="0081712A"/>
    <w:rsid w:val="00817C0F"/>
    <w:rsid w:val="00825074"/>
    <w:rsid w:val="0082764B"/>
    <w:rsid w:val="00842357"/>
    <w:rsid w:val="00845164"/>
    <w:rsid w:val="00856519"/>
    <w:rsid w:val="00863E36"/>
    <w:rsid w:val="008765CE"/>
    <w:rsid w:val="0088542E"/>
    <w:rsid w:val="008A2D2D"/>
    <w:rsid w:val="008B020E"/>
    <w:rsid w:val="008B651C"/>
    <w:rsid w:val="008B74D4"/>
    <w:rsid w:val="008C032C"/>
    <w:rsid w:val="008C2EAA"/>
    <w:rsid w:val="008C5324"/>
    <w:rsid w:val="008D1271"/>
    <w:rsid w:val="008E39BC"/>
    <w:rsid w:val="008E51FC"/>
    <w:rsid w:val="008F748A"/>
    <w:rsid w:val="009012CC"/>
    <w:rsid w:val="0090759A"/>
    <w:rsid w:val="00910EEA"/>
    <w:rsid w:val="009111E1"/>
    <w:rsid w:val="00927269"/>
    <w:rsid w:val="00936384"/>
    <w:rsid w:val="009448E1"/>
    <w:rsid w:val="00944B86"/>
    <w:rsid w:val="009454A8"/>
    <w:rsid w:val="009509E9"/>
    <w:rsid w:val="00950B17"/>
    <w:rsid w:val="00953F47"/>
    <w:rsid w:val="00956816"/>
    <w:rsid w:val="00960341"/>
    <w:rsid w:val="00960537"/>
    <w:rsid w:val="00965F02"/>
    <w:rsid w:val="00966042"/>
    <w:rsid w:val="009A38E4"/>
    <w:rsid w:val="009A6D4E"/>
    <w:rsid w:val="009B0B77"/>
    <w:rsid w:val="009B475B"/>
    <w:rsid w:val="009C3CBF"/>
    <w:rsid w:val="009C5F87"/>
    <w:rsid w:val="009D6ECF"/>
    <w:rsid w:val="009F153C"/>
    <w:rsid w:val="009F538E"/>
    <w:rsid w:val="009F76F0"/>
    <w:rsid w:val="00A03A81"/>
    <w:rsid w:val="00A257FE"/>
    <w:rsid w:val="00A27DB2"/>
    <w:rsid w:val="00A30B05"/>
    <w:rsid w:val="00A3294F"/>
    <w:rsid w:val="00A35BA3"/>
    <w:rsid w:val="00A65317"/>
    <w:rsid w:val="00A6580B"/>
    <w:rsid w:val="00A7346C"/>
    <w:rsid w:val="00A7484C"/>
    <w:rsid w:val="00A76678"/>
    <w:rsid w:val="00A76968"/>
    <w:rsid w:val="00A8682D"/>
    <w:rsid w:val="00A87A4B"/>
    <w:rsid w:val="00A96E13"/>
    <w:rsid w:val="00AA7A16"/>
    <w:rsid w:val="00AB23BB"/>
    <w:rsid w:val="00AB49D3"/>
    <w:rsid w:val="00AB5F98"/>
    <w:rsid w:val="00AB6079"/>
    <w:rsid w:val="00AC0232"/>
    <w:rsid w:val="00AC17E1"/>
    <w:rsid w:val="00AC1802"/>
    <w:rsid w:val="00AD185D"/>
    <w:rsid w:val="00AE30C8"/>
    <w:rsid w:val="00B12B20"/>
    <w:rsid w:val="00B37986"/>
    <w:rsid w:val="00B4715E"/>
    <w:rsid w:val="00B537FD"/>
    <w:rsid w:val="00B53BEF"/>
    <w:rsid w:val="00B61FAF"/>
    <w:rsid w:val="00B82A3C"/>
    <w:rsid w:val="00B83DDF"/>
    <w:rsid w:val="00B85048"/>
    <w:rsid w:val="00B85457"/>
    <w:rsid w:val="00B86DB7"/>
    <w:rsid w:val="00B877A9"/>
    <w:rsid w:val="00B95AAD"/>
    <w:rsid w:val="00BE5C60"/>
    <w:rsid w:val="00BF3F29"/>
    <w:rsid w:val="00BF49A3"/>
    <w:rsid w:val="00C02DB5"/>
    <w:rsid w:val="00C11E91"/>
    <w:rsid w:val="00C12E03"/>
    <w:rsid w:val="00C15D14"/>
    <w:rsid w:val="00C201D3"/>
    <w:rsid w:val="00C23250"/>
    <w:rsid w:val="00C378D3"/>
    <w:rsid w:val="00C51035"/>
    <w:rsid w:val="00C573B8"/>
    <w:rsid w:val="00C61308"/>
    <w:rsid w:val="00C64E03"/>
    <w:rsid w:val="00C65E14"/>
    <w:rsid w:val="00C725FE"/>
    <w:rsid w:val="00C908E9"/>
    <w:rsid w:val="00CA0C39"/>
    <w:rsid w:val="00CA68A5"/>
    <w:rsid w:val="00CD2EAA"/>
    <w:rsid w:val="00CD3138"/>
    <w:rsid w:val="00CD7DD6"/>
    <w:rsid w:val="00CE2900"/>
    <w:rsid w:val="00CE3011"/>
    <w:rsid w:val="00CE502B"/>
    <w:rsid w:val="00CF2AB1"/>
    <w:rsid w:val="00CF6931"/>
    <w:rsid w:val="00D02292"/>
    <w:rsid w:val="00D04802"/>
    <w:rsid w:val="00D14DA2"/>
    <w:rsid w:val="00D23949"/>
    <w:rsid w:val="00D2667A"/>
    <w:rsid w:val="00D37CDD"/>
    <w:rsid w:val="00D4793E"/>
    <w:rsid w:val="00D609E6"/>
    <w:rsid w:val="00D63D33"/>
    <w:rsid w:val="00D72809"/>
    <w:rsid w:val="00D73EF9"/>
    <w:rsid w:val="00D81E26"/>
    <w:rsid w:val="00D849DC"/>
    <w:rsid w:val="00D946A1"/>
    <w:rsid w:val="00DB34D2"/>
    <w:rsid w:val="00DE27C5"/>
    <w:rsid w:val="00DE5F6E"/>
    <w:rsid w:val="00DF5D6A"/>
    <w:rsid w:val="00E04494"/>
    <w:rsid w:val="00E06CC1"/>
    <w:rsid w:val="00E130FE"/>
    <w:rsid w:val="00E157A5"/>
    <w:rsid w:val="00E160E9"/>
    <w:rsid w:val="00E245C0"/>
    <w:rsid w:val="00E315E2"/>
    <w:rsid w:val="00E42705"/>
    <w:rsid w:val="00E518DA"/>
    <w:rsid w:val="00E608D1"/>
    <w:rsid w:val="00E816FE"/>
    <w:rsid w:val="00E828EB"/>
    <w:rsid w:val="00E83C4C"/>
    <w:rsid w:val="00EA4F13"/>
    <w:rsid w:val="00EB0213"/>
    <w:rsid w:val="00EC0FF6"/>
    <w:rsid w:val="00ED3689"/>
    <w:rsid w:val="00ED55AD"/>
    <w:rsid w:val="00ED5855"/>
    <w:rsid w:val="00EE1406"/>
    <w:rsid w:val="00EE2A1C"/>
    <w:rsid w:val="00F0061F"/>
    <w:rsid w:val="00F07059"/>
    <w:rsid w:val="00F07A2F"/>
    <w:rsid w:val="00F108EB"/>
    <w:rsid w:val="00F15CA8"/>
    <w:rsid w:val="00F34602"/>
    <w:rsid w:val="00F37653"/>
    <w:rsid w:val="00F467F5"/>
    <w:rsid w:val="00F509F7"/>
    <w:rsid w:val="00F61945"/>
    <w:rsid w:val="00F7745A"/>
    <w:rsid w:val="00F81B09"/>
    <w:rsid w:val="00F903A3"/>
    <w:rsid w:val="00F90895"/>
    <w:rsid w:val="00F91B86"/>
    <w:rsid w:val="00F93590"/>
    <w:rsid w:val="00FA3208"/>
    <w:rsid w:val="00FA6DCB"/>
    <w:rsid w:val="00FB1F2B"/>
    <w:rsid w:val="00FB2258"/>
    <w:rsid w:val="00FB3B29"/>
    <w:rsid w:val="00FB5080"/>
    <w:rsid w:val="00FC3DC4"/>
    <w:rsid w:val="00FC61BE"/>
    <w:rsid w:val="00FD26EB"/>
    <w:rsid w:val="00FE54CE"/>
    <w:rsid w:val="00FF104E"/>
    <w:rsid w:val="00FF1F18"/>
    <w:rsid w:val="00FF494C"/>
    <w:rsid w:val="00FF6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E149D0"/>
  <w15:chartTrackingRefBased/>
  <w15:docId w15:val="{9DD5FAFC-6047-4F4A-BC0E-795D740F6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0B17"/>
    <w:rPr>
      <w:sz w:val="24"/>
      <w:szCs w:val="24"/>
      <w:lang w:val="en-US" w:eastAsia="en-US"/>
    </w:rPr>
  </w:style>
  <w:style w:type="paragraph" w:styleId="Heading1">
    <w:name w:val="heading 1"/>
    <w:basedOn w:val="Normal"/>
    <w:next w:val="Normal"/>
    <w:qFormat/>
    <w:rsid w:val="00950B1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50B1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50B17"/>
    <w:pPr>
      <w:keepNext/>
      <w:spacing w:before="240" w:after="60"/>
      <w:outlineLvl w:val="2"/>
    </w:pPr>
    <w:rPr>
      <w:rFonts w:ascii="Arial" w:hAnsi="Arial" w:cs="Arial"/>
      <w:b/>
      <w:bCs/>
      <w:sz w:val="26"/>
      <w:szCs w:val="26"/>
    </w:rPr>
  </w:style>
  <w:style w:type="paragraph" w:styleId="Heading4">
    <w:name w:val="heading 4"/>
    <w:basedOn w:val="Normal"/>
    <w:next w:val="Normal"/>
    <w:qFormat/>
    <w:rsid w:val="007A435E"/>
    <w:pPr>
      <w:keepNext/>
      <w:numPr>
        <w:ilvl w:val="3"/>
        <w:numId w:val="8"/>
      </w:numPr>
      <w:spacing w:before="240" w:after="60"/>
      <w:outlineLvl w:val="3"/>
    </w:pPr>
    <w:rPr>
      <w:b/>
      <w:bCs/>
      <w:sz w:val="28"/>
      <w:szCs w:val="28"/>
    </w:rPr>
  </w:style>
  <w:style w:type="paragraph" w:styleId="Heading5">
    <w:name w:val="heading 5"/>
    <w:basedOn w:val="Normal"/>
    <w:next w:val="Normal"/>
    <w:qFormat/>
    <w:rsid w:val="007A435E"/>
    <w:pPr>
      <w:numPr>
        <w:ilvl w:val="4"/>
        <w:numId w:val="8"/>
      </w:numPr>
      <w:spacing w:before="240" w:after="60"/>
      <w:outlineLvl w:val="4"/>
    </w:pPr>
    <w:rPr>
      <w:b/>
      <w:bCs/>
      <w:i/>
      <w:iCs/>
      <w:sz w:val="26"/>
      <w:szCs w:val="26"/>
    </w:rPr>
  </w:style>
  <w:style w:type="paragraph" w:styleId="Heading6">
    <w:name w:val="heading 6"/>
    <w:basedOn w:val="Normal"/>
    <w:next w:val="Normal"/>
    <w:qFormat/>
    <w:rsid w:val="007A435E"/>
    <w:pPr>
      <w:numPr>
        <w:ilvl w:val="5"/>
        <w:numId w:val="8"/>
      </w:numPr>
      <w:spacing w:before="240" w:after="60"/>
      <w:outlineLvl w:val="5"/>
    </w:pPr>
    <w:rPr>
      <w:b/>
      <w:bCs/>
      <w:sz w:val="22"/>
      <w:szCs w:val="22"/>
    </w:rPr>
  </w:style>
  <w:style w:type="paragraph" w:styleId="Heading7">
    <w:name w:val="heading 7"/>
    <w:basedOn w:val="Normal"/>
    <w:next w:val="Normal"/>
    <w:qFormat/>
    <w:rsid w:val="007A435E"/>
    <w:pPr>
      <w:numPr>
        <w:ilvl w:val="6"/>
        <w:numId w:val="8"/>
      </w:numPr>
      <w:spacing w:before="240" w:after="60"/>
      <w:outlineLvl w:val="6"/>
    </w:pPr>
  </w:style>
  <w:style w:type="paragraph" w:styleId="Heading8">
    <w:name w:val="heading 8"/>
    <w:basedOn w:val="Normal"/>
    <w:next w:val="Normal"/>
    <w:qFormat/>
    <w:rsid w:val="007A435E"/>
    <w:pPr>
      <w:numPr>
        <w:ilvl w:val="7"/>
        <w:numId w:val="8"/>
      </w:numPr>
      <w:spacing w:before="240" w:after="60"/>
      <w:outlineLvl w:val="7"/>
    </w:pPr>
    <w:rPr>
      <w:i/>
      <w:iCs/>
    </w:rPr>
  </w:style>
  <w:style w:type="paragraph" w:styleId="Heading9">
    <w:name w:val="heading 9"/>
    <w:basedOn w:val="Normal"/>
    <w:next w:val="Normal"/>
    <w:qFormat/>
    <w:rsid w:val="007A435E"/>
    <w:pPr>
      <w:numPr>
        <w:ilvl w:val="8"/>
        <w:numId w:val="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RNprocbody">
    <w:name w:val="CERN proc body"/>
    <w:basedOn w:val="Normal"/>
    <w:qFormat/>
    <w:rsid w:val="00950B17"/>
    <w:pPr>
      <w:spacing w:before="120" w:after="120"/>
      <w:ind w:left="851"/>
      <w:jc w:val="both"/>
    </w:pPr>
    <w:rPr>
      <w:rFonts w:ascii="Arial" w:hAnsi="Arial" w:cs="Arial"/>
      <w:sz w:val="20"/>
      <w:szCs w:val="22"/>
      <w:lang w:val="fr-FR"/>
    </w:rPr>
  </w:style>
  <w:style w:type="paragraph" w:customStyle="1" w:styleId="CERNprochead1">
    <w:name w:val="CERN proc head 1"/>
    <w:basedOn w:val="Heading1"/>
    <w:next w:val="CERNprocbody"/>
    <w:qFormat/>
    <w:rsid w:val="007A435E"/>
    <w:pPr>
      <w:numPr>
        <w:numId w:val="8"/>
      </w:numPr>
    </w:pPr>
    <w:rPr>
      <w:sz w:val="24"/>
      <w:szCs w:val="22"/>
      <w:lang w:val="fr-FR"/>
    </w:rPr>
  </w:style>
  <w:style w:type="paragraph" w:customStyle="1" w:styleId="CERNprochead2">
    <w:name w:val="CERN proc head 2"/>
    <w:basedOn w:val="Heading2"/>
    <w:next w:val="CERNprocbody"/>
    <w:autoRedefine/>
    <w:qFormat/>
    <w:rsid w:val="007A435E"/>
    <w:pPr>
      <w:numPr>
        <w:ilvl w:val="1"/>
        <w:numId w:val="8"/>
      </w:numPr>
    </w:pPr>
    <w:rPr>
      <w:rFonts w:eastAsia="ヒラギノ角ゴ Pro W3"/>
      <w:i w:val="0"/>
      <w:sz w:val="22"/>
      <w:lang w:val="fr-FR"/>
    </w:rPr>
  </w:style>
  <w:style w:type="paragraph" w:customStyle="1" w:styleId="CERNprochead3">
    <w:name w:val="CERN proc head 3"/>
    <w:basedOn w:val="Heading3"/>
    <w:next w:val="CERNprocbody"/>
    <w:qFormat/>
    <w:rsid w:val="007A435E"/>
    <w:pPr>
      <w:numPr>
        <w:ilvl w:val="2"/>
        <w:numId w:val="8"/>
      </w:numPr>
    </w:pPr>
    <w:rPr>
      <w:sz w:val="20"/>
      <w:lang w:val="fr-FR"/>
    </w:rPr>
  </w:style>
  <w:style w:type="paragraph" w:customStyle="1" w:styleId="CERNprocliste">
    <w:name w:val="CERN proc liste"/>
    <w:basedOn w:val="CERNprocbody"/>
    <w:qFormat/>
    <w:rsid w:val="00950B17"/>
    <w:pPr>
      <w:keepNext/>
      <w:numPr>
        <w:numId w:val="3"/>
      </w:numPr>
    </w:pPr>
  </w:style>
  <w:style w:type="paragraph" w:customStyle="1" w:styleId="CERNprocnum">
    <w:name w:val="CERN proc num"/>
    <w:basedOn w:val="CERNprocliste"/>
    <w:next w:val="CERNprocresultat"/>
    <w:qFormat/>
    <w:rsid w:val="00950B17"/>
    <w:pPr>
      <w:numPr>
        <w:numId w:val="4"/>
      </w:numPr>
    </w:pPr>
  </w:style>
  <w:style w:type="paragraph" w:customStyle="1" w:styleId="CERNprocresultat">
    <w:name w:val="CERN proc resultat"/>
    <w:basedOn w:val="CERNprocliste"/>
    <w:next w:val="CERNprocnum"/>
    <w:qFormat/>
    <w:rsid w:val="00950B17"/>
    <w:pPr>
      <w:keepNext w:val="0"/>
      <w:numPr>
        <w:numId w:val="5"/>
      </w:numPr>
    </w:pPr>
  </w:style>
  <w:style w:type="paragraph" w:styleId="Header">
    <w:name w:val="header"/>
    <w:basedOn w:val="Normal"/>
    <w:rsid w:val="00863E36"/>
    <w:pPr>
      <w:tabs>
        <w:tab w:val="center" w:pos="4320"/>
        <w:tab w:val="right" w:pos="8640"/>
      </w:tabs>
    </w:pPr>
  </w:style>
  <w:style w:type="paragraph" w:styleId="Footer">
    <w:name w:val="footer"/>
    <w:basedOn w:val="Normal"/>
    <w:rsid w:val="00863E36"/>
    <w:pPr>
      <w:tabs>
        <w:tab w:val="center" w:pos="4320"/>
        <w:tab w:val="right" w:pos="8640"/>
      </w:tabs>
    </w:pPr>
  </w:style>
  <w:style w:type="paragraph" w:styleId="BalloonText">
    <w:name w:val="Balloon Text"/>
    <w:basedOn w:val="Normal"/>
    <w:semiHidden/>
    <w:rsid w:val="00604E78"/>
    <w:rPr>
      <w:rFonts w:ascii="Tahoma" w:hAnsi="Tahoma" w:cs="Tahoma"/>
      <w:sz w:val="16"/>
      <w:szCs w:val="16"/>
    </w:rPr>
  </w:style>
  <w:style w:type="character" w:styleId="PageNumber">
    <w:name w:val="page number"/>
    <w:basedOn w:val="DefaultParagraphFont"/>
    <w:rsid w:val="00E245C0"/>
  </w:style>
  <w:style w:type="paragraph" w:customStyle="1" w:styleId="Body1">
    <w:name w:val="Body 1"/>
    <w:rsid w:val="00F509F7"/>
    <w:rPr>
      <w:rFonts w:ascii="Helvetica" w:eastAsia="ヒラギノ角ゴ Pro W3" w:hAnsi="Helvetica"/>
      <w:color w:val="000000"/>
      <w:sz w:val="24"/>
      <w:lang w:val="en-US" w:eastAsia="en-US"/>
    </w:rPr>
  </w:style>
  <w:style w:type="paragraph" w:customStyle="1" w:styleId="Subtitle1">
    <w:name w:val="Subtitle1"/>
    <w:rsid w:val="00F509F7"/>
    <w:pPr>
      <w:keepNext/>
    </w:pPr>
    <w:rPr>
      <w:rFonts w:ascii="Helvetica" w:eastAsia="ヒラギノ角ゴ Pro W3" w:hAnsi="Helvetica"/>
      <w:color w:val="000000"/>
      <w:sz w:val="48"/>
      <w:lang w:val="en-US" w:eastAsia="en-US"/>
    </w:rPr>
  </w:style>
  <w:style w:type="paragraph" w:customStyle="1" w:styleId="BodyBullet">
    <w:name w:val="Body Bullet"/>
    <w:rsid w:val="00F509F7"/>
    <w:rPr>
      <w:rFonts w:ascii="Helvetica" w:eastAsia="ヒラギノ角ゴ Pro W3" w:hAnsi="Helvetica"/>
      <w:color w:val="000000"/>
      <w:sz w:val="24"/>
      <w:lang w:val="en-US" w:eastAsia="en-US"/>
    </w:rPr>
  </w:style>
  <w:style w:type="paragraph" w:customStyle="1" w:styleId="Puce">
    <w:name w:val="Puce"/>
    <w:rsid w:val="00F509F7"/>
    <w:pPr>
      <w:numPr>
        <w:numId w:val="1"/>
      </w:numPr>
    </w:pPr>
    <w:rPr>
      <w:lang w:val="en-US" w:eastAsia="en-US"/>
    </w:rPr>
  </w:style>
  <w:style w:type="table" w:styleId="TableGrid">
    <w:name w:val="Table Grid"/>
    <w:basedOn w:val="TableNormal"/>
    <w:rsid w:val="00AB5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320087">
      <w:bodyDiv w:val="1"/>
      <w:marLeft w:val="0"/>
      <w:marRight w:val="0"/>
      <w:marTop w:val="0"/>
      <w:marBottom w:val="0"/>
      <w:divBdr>
        <w:top w:val="none" w:sz="0" w:space="0" w:color="auto"/>
        <w:left w:val="none" w:sz="0" w:space="0" w:color="auto"/>
        <w:bottom w:val="none" w:sz="0" w:space="0" w:color="auto"/>
        <w:right w:val="none" w:sz="0" w:space="0" w:color="auto"/>
      </w:divBdr>
    </w:div>
    <w:div w:id="100273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976</Words>
  <Characters>4560</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WS_template_20200330</vt:lpstr>
    </vt:vector>
  </TitlesOfParts>
  <Company>CERN</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WS_template_20200330</dc:title>
  <dc:subject/>
  <dc:creator>Sylvain Kaufmann</dc:creator>
  <cp:keywords/>
  <cp:lastModifiedBy>Sylvain Kaufmann</cp:lastModifiedBy>
  <cp:revision>3</cp:revision>
  <cp:lastPrinted>2011-07-13T13:42:00Z</cp:lastPrinted>
  <dcterms:created xsi:type="dcterms:W3CDTF">2022-07-28T09:41:00Z</dcterms:created>
  <dcterms:modified xsi:type="dcterms:W3CDTF">2022-07-28T09:42:00Z</dcterms:modified>
</cp:coreProperties>
</file>